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51A5F016" w14:textId="760BDA9F" w:rsidR="005B3468" w:rsidRDefault="00FC7DCF" w:rsidP="004550B0">
      <w:pPr>
        <w:jc w:val="center"/>
      </w:pPr>
      <w:r>
        <w:t>Behavioral Health Advisory Board</w:t>
      </w:r>
      <w:r w:rsidR="005B3468">
        <w:t xml:space="preserve"> </w:t>
      </w:r>
      <w:r w:rsidR="004550B0">
        <w:t>Meeting</w:t>
      </w:r>
    </w:p>
    <w:p w14:paraId="5ED733B5" w14:textId="77777777" w:rsidR="005B3468" w:rsidRDefault="005B3468" w:rsidP="00FC7DCF">
      <w:pPr>
        <w:jc w:val="center"/>
      </w:pPr>
    </w:p>
    <w:p w14:paraId="0AEF73DA" w14:textId="06A5424B" w:rsidR="00FC7DCF" w:rsidRDefault="00FC7DCF" w:rsidP="00FC7DCF">
      <w:pPr>
        <w:jc w:val="center"/>
      </w:pPr>
      <w:r>
        <w:t xml:space="preserve">Monday </w:t>
      </w:r>
      <w:r w:rsidR="00B22360">
        <w:t>October 18</w:t>
      </w:r>
      <w:r>
        <w:t xml:space="preserve">, </w:t>
      </w:r>
      <w:proofErr w:type="gramStart"/>
      <w:r>
        <w:t>2021</w:t>
      </w:r>
      <w:proofErr w:type="gramEnd"/>
      <w:r>
        <w:t xml:space="preserve"> </w:t>
      </w:r>
      <w:r w:rsidR="005B3468">
        <w:t xml:space="preserve">from </w:t>
      </w:r>
      <w:r>
        <w:t>3:00-4:30</w:t>
      </w:r>
    </w:p>
    <w:p w14:paraId="613ECC00" w14:textId="69FAEB9A" w:rsidR="00FC7DCF" w:rsidRDefault="00FC7DCF" w:rsidP="00FC7DCF">
      <w:pPr>
        <w:jc w:val="center"/>
      </w:pPr>
      <w:r>
        <w:t>Zoom meeting:</w:t>
      </w:r>
    </w:p>
    <w:p w14:paraId="43FD7380" w14:textId="5657E598" w:rsidR="00FC7DCF" w:rsidRDefault="00FC7DCF" w:rsidP="00FC7DCF">
      <w:pPr>
        <w:jc w:val="center"/>
      </w:pPr>
      <w:r>
        <w:t xml:space="preserve">Link: </w:t>
      </w:r>
      <w:hyperlink r:id="rId8" w:history="1">
        <w:r w:rsidRPr="004301D3">
          <w:rPr>
            <w:rStyle w:val="Hyperlink"/>
          </w:rPr>
          <w:t>https://monocounty.zoom.us/j/7609241741</w:t>
        </w:r>
      </w:hyperlink>
    </w:p>
    <w:p w14:paraId="4EA930B4" w14:textId="1C0091FB" w:rsidR="00FC7DCF" w:rsidRDefault="00FC7DCF" w:rsidP="00FC7DCF">
      <w:pPr>
        <w:jc w:val="center"/>
      </w:pPr>
      <w:r>
        <w:t>Call in: +1 669 900 6833</w:t>
      </w:r>
    </w:p>
    <w:p w14:paraId="5BBBD066" w14:textId="3A90DB9A" w:rsidR="00FC7DCF" w:rsidRDefault="00FC7DCF" w:rsidP="00FC7DCF">
      <w:pPr>
        <w:jc w:val="center"/>
      </w:pPr>
      <w:r>
        <w:t>Meeting ID: 760 924 1741</w:t>
      </w:r>
    </w:p>
    <w:p w14:paraId="624582B4" w14:textId="77777777" w:rsidR="0077370A" w:rsidRDefault="0077370A" w:rsidP="00FC7DCF">
      <w:pPr>
        <w:jc w:val="center"/>
      </w:pPr>
    </w:p>
    <w:p w14:paraId="037C2A35" w14:textId="0B238986" w:rsidR="00FC7DCF" w:rsidRPr="00581E16" w:rsidRDefault="000A362C">
      <w:r>
        <w:t>Participants: Marcella R</w:t>
      </w:r>
      <w:r w:rsidR="00BD66B1">
        <w:t>.</w:t>
      </w:r>
      <w:r>
        <w:t>, Amanda G</w:t>
      </w:r>
      <w:r w:rsidR="00BD66B1">
        <w:t>.</w:t>
      </w:r>
      <w:r>
        <w:t>, Lauren P</w:t>
      </w:r>
      <w:r w:rsidR="00BD66B1">
        <w:t>.</w:t>
      </w:r>
      <w:r>
        <w:t xml:space="preserve">, </w:t>
      </w:r>
      <w:r w:rsidRPr="00BE3F4C">
        <w:rPr>
          <w:b/>
          <w:bCs/>
        </w:rPr>
        <w:t>Dirk A</w:t>
      </w:r>
      <w:r w:rsidR="00BD66B1">
        <w:rPr>
          <w:b/>
          <w:bCs/>
        </w:rPr>
        <w:t>.</w:t>
      </w:r>
      <w:r>
        <w:t>, Jimmy L</w:t>
      </w:r>
      <w:r w:rsidR="00BD66B1">
        <w:t>.</w:t>
      </w:r>
      <w:r>
        <w:t xml:space="preserve">, </w:t>
      </w:r>
      <w:r w:rsidRPr="00BE3F4C">
        <w:rPr>
          <w:b/>
          <w:bCs/>
        </w:rPr>
        <w:t>Ingrid B</w:t>
      </w:r>
      <w:r w:rsidR="00BD66B1">
        <w:rPr>
          <w:b/>
          <w:bCs/>
        </w:rPr>
        <w:t>.</w:t>
      </w:r>
      <w:r>
        <w:t>, Krista C</w:t>
      </w:r>
      <w:r w:rsidR="00BD66B1">
        <w:t>.</w:t>
      </w:r>
      <w:r>
        <w:t xml:space="preserve">, </w:t>
      </w:r>
      <w:r w:rsidRPr="00BE3F4C">
        <w:rPr>
          <w:b/>
          <w:bCs/>
        </w:rPr>
        <w:t>Al D</w:t>
      </w:r>
      <w:r w:rsidR="00BD66B1">
        <w:rPr>
          <w:b/>
          <w:bCs/>
        </w:rPr>
        <w:t>.</w:t>
      </w:r>
      <w:r w:rsidR="00AC05BD">
        <w:t xml:space="preserve">, </w:t>
      </w:r>
      <w:r w:rsidR="00AC05BD" w:rsidRPr="00BE3F4C">
        <w:rPr>
          <w:b/>
          <w:bCs/>
        </w:rPr>
        <w:t>Carolyn</w:t>
      </w:r>
      <w:r w:rsidR="009224AC" w:rsidRPr="00BE3F4C">
        <w:rPr>
          <w:b/>
          <w:bCs/>
        </w:rPr>
        <w:t xml:space="preserve"> B</w:t>
      </w:r>
      <w:r w:rsidR="009224AC">
        <w:t>.</w:t>
      </w:r>
      <w:r w:rsidR="00AC05BD">
        <w:t>, Robin R</w:t>
      </w:r>
      <w:r w:rsidR="00BD66B1">
        <w:t>.</w:t>
      </w:r>
      <w:r w:rsidR="00DF3A92">
        <w:t xml:space="preserve">, </w:t>
      </w:r>
      <w:r w:rsidR="00DF3A92" w:rsidRPr="00BE3F4C">
        <w:rPr>
          <w:b/>
          <w:bCs/>
        </w:rPr>
        <w:t>Lois K</w:t>
      </w:r>
      <w:r w:rsidR="00BD66B1">
        <w:rPr>
          <w:b/>
          <w:bCs/>
        </w:rPr>
        <w:t>.</w:t>
      </w:r>
      <w:r w:rsidR="00581E16">
        <w:t>, Jacob E</w:t>
      </w:r>
      <w:r w:rsidR="00BD66B1">
        <w:t>.</w:t>
      </w:r>
      <w:r w:rsidR="00537D5C">
        <w:t xml:space="preserve">, </w:t>
      </w:r>
      <w:r w:rsidR="00537D5C" w:rsidRPr="00C46981">
        <w:rPr>
          <w:b/>
          <w:bCs/>
        </w:rPr>
        <w:t>Rolf K</w:t>
      </w:r>
      <w:r w:rsidR="00BD66B1">
        <w:t>.</w:t>
      </w:r>
    </w:p>
    <w:p w14:paraId="0AAE1104" w14:textId="3719DEE8" w:rsidR="000A362C" w:rsidRDefault="00BD66B1">
      <w:pPr>
        <w:rPr>
          <w:i/>
          <w:iCs/>
        </w:rPr>
      </w:pPr>
      <w:r>
        <w:rPr>
          <w:i/>
          <w:iCs/>
        </w:rPr>
        <w:t xml:space="preserve">Board members are in </w:t>
      </w:r>
      <w:r>
        <w:rPr>
          <w:b/>
          <w:bCs/>
          <w:i/>
          <w:iCs/>
        </w:rPr>
        <w:t>bold</w:t>
      </w:r>
      <w:r>
        <w:rPr>
          <w:i/>
          <w:iCs/>
        </w:rPr>
        <w:t xml:space="preserve">. </w:t>
      </w:r>
    </w:p>
    <w:p w14:paraId="76893C53" w14:textId="44546DDA" w:rsidR="00BD66B1" w:rsidRDefault="00BD66B1">
      <w:pPr>
        <w:rPr>
          <w:b/>
          <w:bCs/>
        </w:rPr>
      </w:pPr>
      <w:r>
        <w:rPr>
          <w:b/>
          <w:bCs/>
        </w:rPr>
        <w:t>Meeting called to order at 3:04pm</w:t>
      </w:r>
    </w:p>
    <w:p w14:paraId="40A4986A" w14:textId="41C5AD3F" w:rsidR="00FC7DCF" w:rsidRPr="00274EED" w:rsidRDefault="00FC7DCF" w:rsidP="00FC7DCF">
      <w:pPr>
        <w:pStyle w:val="ListParagraph"/>
        <w:numPr>
          <w:ilvl w:val="0"/>
          <w:numId w:val="1"/>
        </w:numPr>
        <w:rPr>
          <w:b/>
          <w:bCs/>
        </w:rPr>
      </w:pPr>
      <w:r w:rsidRPr="00274EED">
        <w:rPr>
          <w:b/>
          <w:bCs/>
        </w:rPr>
        <w:t xml:space="preserve">Public Comment </w:t>
      </w:r>
    </w:p>
    <w:p w14:paraId="579410C5" w14:textId="2FB04EAA" w:rsidR="0030751F" w:rsidRDefault="00080933" w:rsidP="0030751F">
      <w:pPr>
        <w:pStyle w:val="ListParagraph"/>
        <w:numPr>
          <w:ilvl w:val="1"/>
          <w:numId w:val="1"/>
        </w:numPr>
      </w:pPr>
      <w:r>
        <w:t>No public comment</w:t>
      </w:r>
    </w:p>
    <w:p w14:paraId="331FA0C8" w14:textId="665428F6" w:rsidR="005B3468" w:rsidRDefault="00FC7DCF" w:rsidP="005B3468">
      <w:pPr>
        <w:pStyle w:val="ListParagraph"/>
        <w:numPr>
          <w:ilvl w:val="0"/>
          <w:numId w:val="1"/>
        </w:numPr>
      </w:pPr>
      <w:r w:rsidRPr="00274EED">
        <w:rPr>
          <w:b/>
          <w:bCs/>
        </w:rPr>
        <w:t>Approval of minutes</w:t>
      </w:r>
      <w:r>
        <w:t xml:space="preserve"> from</w:t>
      </w:r>
      <w:r w:rsidR="004550B0">
        <w:t xml:space="preserve"> </w:t>
      </w:r>
      <w:r w:rsidR="00B22360">
        <w:t>August 9</w:t>
      </w:r>
      <w:r w:rsidR="00782A7E">
        <w:t>, 2021</w:t>
      </w:r>
    </w:p>
    <w:p w14:paraId="45B44593" w14:textId="1EB19942" w:rsidR="0030751F" w:rsidRDefault="00080933" w:rsidP="0030751F">
      <w:pPr>
        <w:pStyle w:val="ListParagraph"/>
        <w:numPr>
          <w:ilvl w:val="1"/>
          <w:numId w:val="1"/>
        </w:numPr>
      </w:pPr>
      <w:r>
        <w:t xml:space="preserve">Motion to approve – Lois K. </w:t>
      </w:r>
    </w:p>
    <w:p w14:paraId="1E514914" w14:textId="7667A852" w:rsidR="00080933" w:rsidRDefault="00080933" w:rsidP="00080933">
      <w:pPr>
        <w:pStyle w:val="ListParagraph"/>
        <w:numPr>
          <w:ilvl w:val="2"/>
          <w:numId w:val="1"/>
        </w:numPr>
      </w:pPr>
      <w:r>
        <w:t>Second – Al D.</w:t>
      </w:r>
    </w:p>
    <w:p w14:paraId="01B14329" w14:textId="5FEBF9B2" w:rsidR="00080933" w:rsidRDefault="004C4F2C" w:rsidP="00080933">
      <w:pPr>
        <w:pStyle w:val="ListParagraph"/>
        <w:numPr>
          <w:ilvl w:val="2"/>
          <w:numId w:val="1"/>
        </w:numPr>
      </w:pPr>
      <w:r>
        <w:t xml:space="preserve">All in Favor – Carolyn B, Al D., </w:t>
      </w:r>
      <w:r w:rsidR="00BE3F4C">
        <w:t xml:space="preserve">Dirk A, Ingrid B. </w:t>
      </w:r>
    </w:p>
    <w:p w14:paraId="7AD703BE" w14:textId="73E22288" w:rsidR="00BE3F4C" w:rsidRDefault="00BE3F4C" w:rsidP="00080933">
      <w:pPr>
        <w:pStyle w:val="ListParagraph"/>
        <w:numPr>
          <w:ilvl w:val="2"/>
          <w:numId w:val="1"/>
        </w:numPr>
      </w:pPr>
      <w:r>
        <w:t>Minutes approved</w:t>
      </w:r>
    </w:p>
    <w:p w14:paraId="063370D8" w14:textId="2D82E178" w:rsidR="00FC7DCF" w:rsidRDefault="00FC7DCF" w:rsidP="00FC7DCF">
      <w:pPr>
        <w:pStyle w:val="ListParagraph"/>
        <w:numPr>
          <w:ilvl w:val="0"/>
          <w:numId w:val="1"/>
        </w:numPr>
      </w:pPr>
      <w:r w:rsidRPr="00274EED">
        <w:rPr>
          <w:b/>
          <w:bCs/>
        </w:rPr>
        <w:t>Behavioral Health Department Updates</w:t>
      </w:r>
      <w:r w:rsidR="00BA012E">
        <w:t>: Robin, Lauren, Amanda</w:t>
      </w:r>
    </w:p>
    <w:p w14:paraId="633F99F1" w14:textId="2FDDFAEF" w:rsidR="00E42AD8" w:rsidRDefault="00E42AD8" w:rsidP="00FC7DCF">
      <w:pPr>
        <w:pStyle w:val="ListParagraph"/>
        <w:numPr>
          <w:ilvl w:val="1"/>
          <w:numId w:val="1"/>
        </w:numPr>
      </w:pPr>
      <w:r>
        <w:t>Community program update</w:t>
      </w:r>
    </w:p>
    <w:p w14:paraId="757496E4" w14:textId="47AE1FF1" w:rsidR="00F72FCC" w:rsidRDefault="003C3186" w:rsidP="0030751F">
      <w:pPr>
        <w:pStyle w:val="ListParagraph"/>
        <w:numPr>
          <w:ilvl w:val="2"/>
          <w:numId w:val="1"/>
        </w:numPr>
      </w:pPr>
      <w:r>
        <w:t xml:space="preserve">MCBH is continuing to provide in-person wellness programming in Walker, Bridgeport, Mammoth and Benton. </w:t>
      </w:r>
    </w:p>
    <w:p w14:paraId="371A5523" w14:textId="77777777" w:rsidR="00F72FCC" w:rsidRDefault="00F72FCC" w:rsidP="00F72FCC">
      <w:pPr>
        <w:pStyle w:val="ListParagraph"/>
        <w:numPr>
          <w:ilvl w:val="3"/>
          <w:numId w:val="1"/>
        </w:numPr>
      </w:pPr>
      <w:r>
        <w:t xml:space="preserve">Senior Breakfast Club on Sundays is having good attendance! </w:t>
      </w:r>
    </w:p>
    <w:p w14:paraId="7E0C40AE" w14:textId="3A8F8BEA" w:rsidR="00F72FCC" w:rsidRDefault="00F72FCC" w:rsidP="00F72FCC">
      <w:pPr>
        <w:pStyle w:val="ListParagraph"/>
        <w:numPr>
          <w:ilvl w:val="3"/>
          <w:numId w:val="1"/>
        </w:numPr>
      </w:pPr>
      <w:r>
        <w:t xml:space="preserve">Socials are well attended in Benton and Walker – hopefully one in June Lake soon. </w:t>
      </w:r>
    </w:p>
    <w:p w14:paraId="31FF9C77" w14:textId="77777777" w:rsidR="00F72FCC" w:rsidRDefault="003C3186" w:rsidP="0030751F">
      <w:pPr>
        <w:pStyle w:val="ListParagraph"/>
        <w:numPr>
          <w:ilvl w:val="2"/>
          <w:numId w:val="1"/>
        </w:numPr>
      </w:pPr>
      <w:r>
        <w:t xml:space="preserve">We have also started some virtual programming </w:t>
      </w:r>
      <w:r w:rsidR="00762DAD">
        <w:t xml:space="preserve">at the beginning of the school year. </w:t>
      </w:r>
    </w:p>
    <w:p w14:paraId="71F07731" w14:textId="14CDB0AD" w:rsidR="0030751F" w:rsidRDefault="00BC022B" w:rsidP="0030751F">
      <w:pPr>
        <w:pStyle w:val="ListParagraph"/>
        <w:numPr>
          <w:ilvl w:val="2"/>
          <w:numId w:val="1"/>
        </w:numPr>
      </w:pPr>
      <w:r>
        <w:t>Began doing mindfulness sessions in the schools in Coleville, Walker and Bridgeport.</w:t>
      </w:r>
    </w:p>
    <w:p w14:paraId="541BB66D" w14:textId="6DB9E0CD" w:rsidR="002955DA" w:rsidRDefault="002955DA" w:rsidP="00F72FCC">
      <w:pPr>
        <w:pStyle w:val="ListParagraph"/>
        <w:numPr>
          <w:ilvl w:val="2"/>
          <w:numId w:val="1"/>
        </w:numPr>
      </w:pPr>
      <w:r w:rsidRPr="00F72FCC">
        <w:rPr>
          <w:b/>
          <w:bCs/>
        </w:rPr>
        <w:t>Spread the word!</w:t>
      </w:r>
      <w:r>
        <w:t xml:space="preserve"> All programming info is available online at: </w:t>
      </w:r>
      <w:r w:rsidR="006049E0" w:rsidRPr="006049E0">
        <w:t>https://monocounty.ca.gov/behavioral-health/page/wellness-centers</w:t>
      </w:r>
    </w:p>
    <w:p w14:paraId="71F11E59" w14:textId="74D04272" w:rsidR="001B21C8" w:rsidRDefault="001B21C8" w:rsidP="00FC7DCF">
      <w:pPr>
        <w:pStyle w:val="ListParagraph"/>
        <w:numPr>
          <w:ilvl w:val="1"/>
          <w:numId w:val="1"/>
        </w:numPr>
      </w:pPr>
      <w:r>
        <w:t>Launch of SUD prevention campaign</w:t>
      </w:r>
    </w:p>
    <w:p w14:paraId="749204F9" w14:textId="410E67DA" w:rsidR="00EE2BB2" w:rsidRDefault="00F628A4" w:rsidP="00EE2BB2">
      <w:pPr>
        <w:pStyle w:val="ListParagraph"/>
        <w:numPr>
          <w:ilvl w:val="2"/>
          <w:numId w:val="1"/>
        </w:numPr>
      </w:pPr>
      <w:r>
        <w:t>New funding streams available from Dept of Health Care Services (DHCS)</w:t>
      </w:r>
    </w:p>
    <w:p w14:paraId="4E6869AB" w14:textId="1E3B2FA1" w:rsidR="0030751F" w:rsidRDefault="00EE2BB2" w:rsidP="00F628A4">
      <w:pPr>
        <w:pStyle w:val="ListParagraph"/>
        <w:numPr>
          <w:ilvl w:val="3"/>
          <w:numId w:val="1"/>
        </w:numPr>
      </w:pPr>
      <w:r>
        <w:t>CRRSAA (COVID Response and Relief Supplemental Appropriations Act) and ARPA (America Recovery Plan Act)</w:t>
      </w:r>
      <w:r w:rsidR="00F628A4">
        <w:t xml:space="preserve"> that can augment SUD Programming</w:t>
      </w:r>
    </w:p>
    <w:p w14:paraId="5F9F0562" w14:textId="6BA6DA61" w:rsidR="00F628A4" w:rsidRDefault="00F628A4" w:rsidP="00F628A4">
      <w:pPr>
        <w:pStyle w:val="ListParagraph"/>
        <w:numPr>
          <w:ilvl w:val="3"/>
          <w:numId w:val="1"/>
        </w:numPr>
      </w:pPr>
      <w:r>
        <w:lastRenderedPageBreak/>
        <w:t xml:space="preserve">Information Media campaign </w:t>
      </w:r>
      <w:r w:rsidR="00FD3DFD">
        <w:t xml:space="preserve">will be a large component of grant spending, hopefully to launch in January 2022, to run for about a year. </w:t>
      </w:r>
    </w:p>
    <w:p w14:paraId="6F5FBED1" w14:textId="2B727307" w:rsidR="00B65F28" w:rsidRDefault="00121AF5" w:rsidP="00B65F28">
      <w:pPr>
        <w:pStyle w:val="ListParagraph"/>
        <w:numPr>
          <w:ilvl w:val="4"/>
          <w:numId w:val="1"/>
        </w:numPr>
      </w:pPr>
      <w:r>
        <w:t>Advertisements</w:t>
      </w:r>
    </w:p>
    <w:p w14:paraId="60B3A1FE" w14:textId="52D6594D" w:rsidR="00D46ACE" w:rsidRDefault="00D46ACE" w:rsidP="00D46ACE">
      <w:pPr>
        <w:pStyle w:val="ListParagraph"/>
        <w:numPr>
          <w:ilvl w:val="5"/>
          <w:numId w:val="1"/>
        </w:numPr>
      </w:pPr>
      <w:r>
        <w:t>Harm Reduction approach</w:t>
      </w:r>
    </w:p>
    <w:p w14:paraId="7B14ACD4" w14:textId="59AD7B4A" w:rsidR="00FD3DFD" w:rsidRDefault="00FD3DFD" w:rsidP="00B65F28">
      <w:pPr>
        <w:pStyle w:val="ListParagraph"/>
        <w:numPr>
          <w:ilvl w:val="5"/>
          <w:numId w:val="1"/>
        </w:numPr>
      </w:pPr>
      <w:r>
        <w:t>Programming focusing on cannabis and alcohol use</w:t>
      </w:r>
    </w:p>
    <w:p w14:paraId="6A918AC5" w14:textId="25BEC23C" w:rsidR="003D4CB0" w:rsidRDefault="003D4CB0" w:rsidP="00FD3DFD">
      <w:pPr>
        <w:pStyle w:val="ListParagraph"/>
        <w:numPr>
          <w:ilvl w:val="4"/>
          <w:numId w:val="1"/>
        </w:numPr>
      </w:pPr>
      <w:r w:rsidRPr="00F6258E">
        <w:rPr>
          <w:b/>
          <w:bCs/>
          <w:i/>
          <w:iCs/>
        </w:rPr>
        <w:t>Discussion</w:t>
      </w:r>
      <w:r>
        <w:t xml:space="preserve">: KC: Are youth or young adults included in the ad campaign? </w:t>
      </w:r>
    </w:p>
    <w:p w14:paraId="222E4619" w14:textId="1E8967BF" w:rsidR="003D4CB0" w:rsidRDefault="003D4CB0" w:rsidP="003D4CB0">
      <w:pPr>
        <w:pStyle w:val="ListParagraph"/>
        <w:numPr>
          <w:ilvl w:val="5"/>
          <w:numId w:val="1"/>
        </w:numPr>
      </w:pPr>
      <w:r>
        <w:t>AG: We haven’t started planning the content yet but that is a good idea. We are thinking more of the 18 and older demographic so not necessarily youth, but focused on transition aged youth</w:t>
      </w:r>
      <w:r w:rsidR="004E660E">
        <w:t xml:space="preserve"> (Ex. Kids</w:t>
      </w:r>
      <w:r w:rsidR="00ED66DA">
        <w:t>/Young adults</w:t>
      </w:r>
      <w:r w:rsidR="004E660E">
        <w:t xml:space="preserve"> working at Mammoth Mountain, Cerro </w:t>
      </w:r>
      <w:proofErr w:type="spellStart"/>
      <w:r w:rsidR="004E660E">
        <w:t>Coso</w:t>
      </w:r>
      <w:proofErr w:type="spellEnd"/>
      <w:r w:rsidR="004E660E">
        <w:t xml:space="preserve"> students, etc.)</w:t>
      </w:r>
    </w:p>
    <w:p w14:paraId="70D59496" w14:textId="05FAE6FE" w:rsidR="004E660E" w:rsidRDefault="004E660E" w:rsidP="004E660E">
      <w:pPr>
        <w:pStyle w:val="ListParagraph"/>
        <w:numPr>
          <w:ilvl w:val="4"/>
          <w:numId w:val="1"/>
        </w:numPr>
      </w:pPr>
      <w:r w:rsidRPr="00F6258E">
        <w:rPr>
          <w:b/>
          <w:bCs/>
          <w:i/>
          <w:iCs/>
        </w:rPr>
        <w:t>Discussion</w:t>
      </w:r>
      <w:r>
        <w:t xml:space="preserve">: DA: Do we have any info on alcohol usage for youth? </w:t>
      </w:r>
    </w:p>
    <w:p w14:paraId="057C6024" w14:textId="3EF4B9AE" w:rsidR="004E660E" w:rsidRDefault="004E660E" w:rsidP="004E660E">
      <w:pPr>
        <w:pStyle w:val="ListParagraph"/>
        <w:numPr>
          <w:ilvl w:val="5"/>
          <w:numId w:val="1"/>
        </w:numPr>
      </w:pPr>
      <w:r>
        <w:t>AG: Yes, California Healthy Kids Survey</w:t>
      </w:r>
      <w:r w:rsidR="004A6BD4">
        <w:t xml:space="preserve">. </w:t>
      </w:r>
    </w:p>
    <w:p w14:paraId="4D840F8B" w14:textId="1CE37E27" w:rsidR="00A70580" w:rsidRDefault="00A70580" w:rsidP="00A70580">
      <w:pPr>
        <w:pStyle w:val="ListParagraph"/>
        <w:numPr>
          <w:ilvl w:val="6"/>
          <w:numId w:val="1"/>
        </w:numPr>
      </w:pPr>
      <w:r>
        <w:t>MR: Last administered in September 2019</w:t>
      </w:r>
      <w:r w:rsidR="000E0B7A">
        <w:t xml:space="preserve"> (skipped a year due to COVID)</w:t>
      </w:r>
      <w:r>
        <w:t xml:space="preserve">. </w:t>
      </w:r>
      <w:r w:rsidR="00A97F61">
        <w:t>Future agenda item: Discuss the Strategic Prevention Plan or CHKS data?</w:t>
      </w:r>
      <w:r>
        <w:t xml:space="preserve"> </w:t>
      </w:r>
    </w:p>
    <w:p w14:paraId="20B54A37" w14:textId="16AAB429" w:rsidR="00D2057F" w:rsidRDefault="00D2057F" w:rsidP="00FC7DCF">
      <w:pPr>
        <w:pStyle w:val="ListParagraph"/>
        <w:numPr>
          <w:ilvl w:val="1"/>
          <w:numId w:val="1"/>
        </w:numPr>
      </w:pPr>
      <w:r>
        <w:t>Update on various grants</w:t>
      </w:r>
    </w:p>
    <w:p w14:paraId="2DCE346E" w14:textId="3132875E" w:rsidR="0030751F" w:rsidRDefault="00F6258E" w:rsidP="0030751F">
      <w:pPr>
        <w:pStyle w:val="ListParagraph"/>
        <w:numPr>
          <w:ilvl w:val="2"/>
          <w:numId w:val="1"/>
        </w:numPr>
      </w:pPr>
      <w:r>
        <w:t>Mobile Crisis Unit funding: MCBH was already planning on launching Mobile Crisis for FY 2022, so the new funding strea</w:t>
      </w:r>
      <w:r w:rsidR="00D45227">
        <w:t xml:space="preserve">ms are very timely. </w:t>
      </w:r>
    </w:p>
    <w:p w14:paraId="7A7FF4EA" w14:textId="64AFCA13" w:rsidR="00D45227" w:rsidRDefault="00D45227" w:rsidP="00D45227">
      <w:pPr>
        <w:pStyle w:val="ListParagraph"/>
        <w:numPr>
          <w:ilvl w:val="3"/>
          <w:numId w:val="1"/>
        </w:numPr>
      </w:pPr>
      <w:r>
        <w:t xml:space="preserve">MCBH was recently awarded ~$700,000 over 4 years to support the Mobile Crisis Unit. </w:t>
      </w:r>
    </w:p>
    <w:p w14:paraId="0F2336D4" w14:textId="77777777" w:rsidR="00D919A3" w:rsidRDefault="00E347FB" w:rsidP="00E347FB">
      <w:pPr>
        <w:pStyle w:val="ListParagraph"/>
        <w:numPr>
          <w:ilvl w:val="4"/>
          <w:numId w:val="1"/>
        </w:numPr>
      </w:pPr>
      <w:r>
        <w:t>How to leverage</w:t>
      </w:r>
      <w:r w:rsidR="002B618C">
        <w:t xml:space="preserve"> funding with</w:t>
      </w:r>
      <w:r>
        <w:t xml:space="preserve"> existing crisis units </w:t>
      </w:r>
      <w:r w:rsidR="00954B7C">
        <w:t xml:space="preserve">– such as existing EMS stations, working with MC </w:t>
      </w:r>
      <w:proofErr w:type="gramStart"/>
      <w:r w:rsidR="00954B7C">
        <w:t>Sheriffs;</w:t>
      </w:r>
      <w:proofErr w:type="gramEnd"/>
      <w:r w:rsidR="00954B7C">
        <w:t xml:space="preserve"> </w:t>
      </w:r>
    </w:p>
    <w:p w14:paraId="46E82D3E" w14:textId="48520F56" w:rsidR="00E347FB" w:rsidRDefault="00954B7C" w:rsidP="00E347FB">
      <w:pPr>
        <w:pStyle w:val="ListParagraph"/>
        <w:numPr>
          <w:ilvl w:val="4"/>
          <w:numId w:val="1"/>
        </w:numPr>
      </w:pPr>
      <w:r>
        <w:t xml:space="preserve">Deputies and medics would be able to connect the </w:t>
      </w:r>
      <w:r w:rsidR="00065601">
        <w:t>patient to MH services remotely, on scene.</w:t>
      </w:r>
    </w:p>
    <w:p w14:paraId="0E2368CF" w14:textId="2F786A07" w:rsidR="00D45227" w:rsidRDefault="00D45227" w:rsidP="00D45227">
      <w:pPr>
        <w:pStyle w:val="ListParagraph"/>
        <w:numPr>
          <w:ilvl w:val="2"/>
          <w:numId w:val="1"/>
        </w:numPr>
      </w:pPr>
      <w:r>
        <w:t>Mental Health School Services Act (MHSSA): Must come from the County BH entity but it also has to have a school district attached to it. We are meeting with MCOE to scope out collaborators.</w:t>
      </w:r>
    </w:p>
    <w:p w14:paraId="7C9ED5C0" w14:textId="12BE5A8A" w:rsidR="00DB2A17" w:rsidRDefault="00DB2A17" w:rsidP="00D45227">
      <w:pPr>
        <w:pStyle w:val="ListParagraph"/>
        <w:numPr>
          <w:ilvl w:val="2"/>
          <w:numId w:val="1"/>
        </w:numPr>
      </w:pPr>
      <w:r>
        <w:t>While grants bring in desired funding – they also come with big administrative burdens</w:t>
      </w:r>
      <w:r w:rsidR="00E347FB">
        <w:t xml:space="preserve">; tracking for grants, hiring staff, etc. </w:t>
      </w:r>
    </w:p>
    <w:p w14:paraId="2BA41974" w14:textId="6F958435" w:rsidR="00E347FB" w:rsidRDefault="00E347FB" w:rsidP="00E347FB">
      <w:pPr>
        <w:pStyle w:val="ListParagraph"/>
        <w:numPr>
          <w:ilvl w:val="3"/>
          <w:numId w:val="1"/>
        </w:numPr>
      </w:pPr>
      <w:r>
        <w:t xml:space="preserve">MCBH is hiring! Several different positions. </w:t>
      </w:r>
      <w:r w:rsidRPr="00B25FC5">
        <w:rPr>
          <w:b/>
          <w:bCs/>
        </w:rPr>
        <w:t>Spread the word</w:t>
      </w:r>
      <w:r>
        <w:t>!</w:t>
      </w:r>
      <w:r w:rsidR="00B25FC5">
        <w:t xml:space="preserve"> </w:t>
      </w:r>
      <w:hyperlink r:id="rId9" w:history="1">
        <w:r w:rsidR="006E1362" w:rsidRPr="00D06C71">
          <w:rPr>
            <w:rStyle w:val="Hyperlink"/>
          </w:rPr>
          <w:t>https://www.monocounty.ca.gov/jobs</w:t>
        </w:r>
      </w:hyperlink>
    </w:p>
    <w:p w14:paraId="0349A859" w14:textId="6C2BCFB3" w:rsidR="006E1362" w:rsidRDefault="006E1362" w:rsidP="006E1362">
      <w:pPr>
        <w:pStyle w:val="ListParagraph"/>
        <w:numPr>
          <w:ilvl w:val="2"/>
          <w:numId w:val="1"/>
        </w:numPr>
      </w:pPr>
      <w:proofErr w:type="spellStart"/>
      <w:r>
        <w:t>Help</w:t>
      </w:r>
      <w:r w:rsidR="009A5383">
        <w:t>@</w:t>
      </w:r>
      <w:r>
        <w:t>Hand</w:t>
      </w:r>
      <w:proofErr w:type="spellEnd"/>
      <w:r>
        <w:t xml:space="preserve">: MCBH has been working with </w:t>
      </w:r>
      <w:proofErr w:type="spellStart"/>
      <w:r>
        <w:t>CalMHSA</w:t>
      </w:r>
      <w:proofErr w:type="spellEnd"/>
      <w:r>
        <w:t xml:space="preserve"> (an organization that helps with statewide Behavioral Health projects) to meet requirements to get funding for a new tool: </w:t>
      </w:r>
    </w:p>
    <w:p w14:paraId="6F1F4617" w14:textId="67CC0494" w:rsidR="006E1362" w:rsidRDefault="006E1362" w:rsidP="006E1362">
      <w:pPr>
        <w:pStyle w:val="ListParagraph"/>
        <w:numPr>
          <w:ilvl w:val="3"/>
          <w:numId w:val="1"/>
        </w:numPr>
      </w:pPr>
      <w:proofErr w:type="spellStart"/>
      <w:r>
        <w:t>MyStrength</w:t>
      </w:r>
      <w:proofErr w:type="spellEnd"/>
      <w:r>
        <w:t xml:space="preserve"> App – wellness programming though the App. Expected to launch in early January along with the Media Campaign</w:t>
      </w:r>
    </w:p>
    <w:p w14:paraId="7A3A8C43" w14:textId="5ABE27E4" w:rsidR="005B3468" w:rsidRDefault="005B3468" w:rsidP="00FC7DCF">
      <w:pPr>
        <w:pStyle w:val="ListParagraph"/>
        <w:numPr>
          <w:ilvl w:val="1"/>
          <w:numId w:val="1"/>
        </w:numPr>
      </w:pPr>
      <w:r>
        <w:t>Other updates</w:t>
      </w:r>
    </w:p>
    <w:p w14:paraId="4C0D3E0E" w14:textId="06AE5AD7" w:rsidR="0030751F" w:rsidRDefault="00581E16" w:rsidP="0030751F">
      <w:pPr>
        <w:pStyle w:val="ListParagraph"/>
        <w:numPr>
          <w:ilvl w:val="2"/>
          <w:numId w:val="1"/>
        </w:numPr>
      </w:pPr>
      <w:r>
        <w:t xml:space="preserve">MCBH had a large audit </w:t>
      </w:r>
      <w:r w:rsidR="0024746B">
        <w:t xml:space="preserve">in early Sept – “The Triennial”, which reviews everything from past three years or so. MCBH feels confident in how we performed and are waiting on </w:t>
      </w:r>
      <w:r w:rsidR="003A6256">
        <w:t xml:space="preserve">a report that will identify where we can improve. </w:t>
      </w:r>
    </w:p>
    <w:p w14:paraId="69DF939D" w14:textId="62349A0A" w:rsidR="00302F1C" w:rsidRDefault="00302F1C" w:rsidP="0030751F">
      <w:pPr>
        <w:pStyle w:val="ListParagraph"/>
        <w:numPr>
          <w:ilvl w:val="2"/>
          <w:numId w:val="1"/>
        </w:numPr>
      </w:pPr>
      <w:r>
        <w:lastRenderedPageBreak/>
        <w:t xml:space="preserve">MCBH is getting a new Electronic Health Record (EHR) program soon, which should improve productivity and billing challenges. </w:t>
      </w:r>
      <w:r w:rsidR="00374749">
        <w:t>Contract recently was approved by BOS; waiting to determine the implementation timeline.</w:t>
      </w:r>
    </w:p>
    <w:p w14:paraId="69B98E13" w14:textId="77777777" w:rsidR="00F46587" w:rsidRPr="00F46587" w:rsidRDefault="00F46587" w:rsidP="00F46587">
      <w:pPr>
        <w:pStyle w:val="ListParagraph"/>
        <w:numPr>
          <w:ilvl w:val="1"/>
          <w:numId w:val="1"/>
        </w:numPr>
      </w:pPr>
      <w:r>
        <w:rPr>
          <w:b/>
          <w:bCs/>
          <w:i/>
          <w:iCs/>
        </w:rPr>
        <w:t>Various Discussion Topics</w:t>
      </w:r>
    </w:p>
    <w:p w14:paraId="17065178" w14:textId="28A554F9" w:rsidR="002F55C0" w:rsidRDefault="002F55C0" w:rsidP="00F46587">
      <w:pPr>
        <w:pStyle w:val="ListParagraph"/>
        <w:numPr>
          <w:ilvl w:val="2"/>
          <w:numId w:val="1"/>
        </w:numPr>
      </w:pPr>
      <w:r w:rsidRPr="00F6258E">
        <w:rPr>
          <w:b/>
          <w:bCs/>
          <w:i/>
          <w:iCs/>
        </w:rPr>
        <w:t>Discussion</w:t>
      </w:r>
      <w:r>
        <w:t>: Dirk A: Is there a percentage of the budget or an allocated amount that we must dedicate to certain categories (such as X$ for programming, X$ in housing assistance, etc.)?</w:t>
      </w:r>
    </w:p>
    <w:p w14:paraId="7C1684D4" w14:textId="3D4CAC37" w:rsidR="000A4433" w:rsidRDefault="002F55C0" w:rsidP="002F55C0">
      <w:pPr>
        <w:pStyle w:val="ListParagraph"/>
        <w:numPr>
          <w:ilvl w:val="3"/>
          <w:numId w:val="1"/>
        </w:numPr>
      </w:pPr>
      <w:r>
        <w:t>RR: No, not percentages</w:t>
      </w:r>
      <w:r w:rsidR="007C7F50">
        <w:t xml:space="preserve">. Some clients require more help than others, </w:t>
      </w:r>
      <w:r w:rsidR="00DD0C36">
        <w:t>we have money that we can/have to use for everything, that is available for anyone at our discretion (within reason)</w:t>
      </w:r>
      <w:r w:rsidR="00AB2F60">
        <w:t>.</w:t>
      </w:r>
    </w:p>
    <w:p w14:paraId="782AD126" w14:textId="41777EFD" w:rsidR="00F9597B" w:rsidRDefault="000A4433" w:rsidP="000A4433">
      <w:pPr>
        <w:pStyle w:val="ListParagraph"/>
        <w:numPr>
          <w:ilvl w:val="2"/>
          <w:numId w:val="1"/>
        </w:numPr>
      </w:pPr>
      <w:r w:rsidRPr="00F6258E">
        <w:rPr>
          <w:b/>
          <w:bCs/>
          <w:i/>
          <w:iCs/>
        </w:rPr>
        <w:t>Discussion</w:t>
      </w:r>
      <w:r>
        <w:t xml:space="preserve">: </w:t>
      </w:r>
      <w:r w:rsidR="00F9597B">
        <w:t xml:space="preserve">DA: </w:t>
      </w:r>
      <w:r>
        <w:t>How does Medi</w:t>
      </w:r>
      <w:r w:rsidR="00AB2F60">
        <w:t>-</w:t>
      </w:r>
      <w:r>
        <w:t xml:space="preserve">Cal work across County boundaries? </w:t>
      </w:r>
    </w:p>
    <w:p w14:paraId="58A866D7" w14:textId="22361656" w:rsidR="008E40E6" w:rsidRDefault="000A4433" w:rsidP="00F9597B">
      <w:pPr>
        <w:pStyle w:val="ListParagraph"/>
        <w:numPr>
          <w:ilvl w:val="3"/>
          <w:numId w:val="1"/>
        </w:numPr>
      </w:pPr>
      <w:r>
        <w:t xml:space="preserve">AG: </w:t>
      </w:r>
      <w:proofErr w:type="gramStart"/>
      <w:r>
        <w:t>Typically</w:t>
      </w:r>
      <w:proofErr w:type="gramEnd"/>
      <w:r>
        <w:t xml:space="preserve"> Medi-Cal serves one County or another, but in COVID restrictions were relaxed. </w:t>
      </w:r>
      <w:r w:rsidR="00AB2F60">
        <w:t>So,</w:t>
      </w:r>
      <w:r>
        <w:t xml:space="preserve"> </w:t>
      </w:r>
      <w:r w:rsidR="008E40E6">
        <w:t>there was access</w:t>
      </w:r>
      <w:r w:rsidR="00F9597B">
        <w:t xml:space="preserve"> for clients</w:t>
      </w:r>
      <w:r w:rsidR="008E40E6">
        <w:t xml:space="preserve"> to use Medi-Cal coverage </w:t>
      </w:r>
      <w:r w:rsidR="00F9597B">
        <w:t>outside of their residential County. Not sure if that is going to continue or not.</w:t>
      </w:r>
    </w:p>
    <w:p w14:paraId="6366C674" w14:textId="77777777" w:rsidR="008E40E6" w:rsidRDefault="008E40E6" w:rsidP="000A4433">
      <w:pPr>
        <w:pStyle w:val="ListParagraph"/>
        <w:numPr>
          <w:ilvl w:val="2"/>
          <w:numId w:val="1"/>
        </w:numPr>
      </w:pPr>
      <w:r w:rsidRPr="00F6258E">
        <w:rPr>
          <w:b/>
          <w:bCs/>
          <w:i/>
          <w:iCs/>
        </w:rPr>
        <w:t>Discussion</w:t>
      </w:r>
      <w:r>
        <w:t>: LK: Would there be a scenario where you wouldn’t have a big enough budget for housing needs, ex. If 10 people needed help, and then you couldn’t afford it?</w:t>
      </w:r>
    </w:p>
    <w:p w14:paraId="2C8BFD62" w14:textId="1670BD24" w:rsidR="002F55C0" w:rsidRDefault="008E40E6" w:rsidP="008E40E6">
      <w:pPr>
        <w:pStyle w:val="ListParagraph"/>
        <w:numPr>
          <w:ilvl w:val="3"/>
          <w:numId w:val="1"/>
        </w:numPr>
      </w:pPr>
      <w:r>
        <w:t>RR: Yes, it is possible</w:t>
      </w:r>
      <w:r w:rsidR="00F9597B">
        <w:t xml:space="preserve">. It could also be that we spend money that would otherwise be used elsewhere. MCBH does not get money from the County General Fund, we are all externally funded. </w:t>
      </w:r>
      <w:r w:rsidR="00DD0C36">
        <w:t xml:space="preserve"> </w:t>
      </w:r>
    </w:p>
    <w:p w14:paraId="36B7FE0D" w14:textId="33126BF7" w:rsidR="003A2288" w:rsidRDefault="00411EDF" w:rsidP="00E42AD8">
      <w:pPr>
        <w:pStyle w:val="ListParagraph"/>
        <w:numPr>
          <w:ilvl w:val="0"/>
          <w:numId w:val="1"/>
        </w:numPr>
      </w:pPr>
      <w:r w:rsidRPr="00274EED">
        <w:rPr>
          <w:b/>
          <w:bCs/>
        </w:rPr>
        <w:t>AB 361 Resolution</w:t>
      </w:r>
      <w:r w:rsidR="00BA012E">
        <w:t>: Stacy</w:t>
      </w:r>
      <w:r>
        <w:t xml:space="preserve"> (Action)</w:t>
      </w:r>
    </w:p>
    <w:p w14:paraId="354AA526" w14:textId="515C3432" w:rsidR="002833D8" w:rsidRDefault="00A44452" w:rsidP="0030751F">
      <w:pPr>
        <w:pStyle w:val="ListParagraph"/>
        <w:numPr>
          <w:ilvl w:val="1"/>
          <w:numId w:val="1"/>
        </w:numPr>
      </w:pPr>
      <w:r>
        <w:t xml:space="preserve">AG: At the beginning of COVID, Newsom </w:t>
      </w:r>
      <w:r w:rsidR="00C04EC1">
        <w:t xml:space="preserve">allowed </w:t>
      </w:r>
      <w:r w:rsidR="006C618F">
        <w:t xml:space="preserve">boards </w:t>
      </w:r>
      <w:r w:rsidR="002833D8">
        <w:t>(like BHAB)</w:t>
      </w:r>
      <w:r w:rsidR="006C618F">
        <w:t xml:space="preserve"> </w:t>
      </w:r>
      <w:r w:rsidR="00C04EC1">
        <w:t>to</w:t>
      </w:r>
      <w:r w:rsidR="006C618F">
        <w:t xml:space="preserve"> meet virtually until Sept 30</w:t>
      </w:r>
      <w:proofErr w:type="gramStart"/>
      <w:r w:rsidR="006C618F">
        <w:t xml:space="preserve"> 2021</w:t>
      </w:r>
      <w:proofErr w:type="gramEnd"/>
      <w:r w:rsidR="006C618F">
        <w:t xml:space="preserve">”. </w:t>
      </w:r>
    </w:p>
    <w:p w14:paraId="64C4A424" w14:textId="3C7E497F" w:rsidR="0030751F" w:rsidRDefault="00512056" w:rsidP="0030751F">
      <w:pPr>
        <w:pStyle w:val="ListParagraph"/>
        <w:numPr>
          <w:ilvl w:val="1"/>
          <w:numId w:val="1"/>
        </w:numPr>
      </w:pPr>
      <w:r>
        <w:t xml:space="preserve">BHAB </w:t>
      </w:r>
      <w:r w:rsidR="006C618F">
        <w:t xml:space="preserve">needs to pass a resolution to </w:t>
      </w:r>
      <w:r>
        <w:t xml:space="preserve">allow us to continue to </w:t>
      </w:r>
      <w:r w:rsidR="006C618F">
        <w:t>meet virtually.</w:t>
      </w:r>
      <w:r>
        <w:t xml:space="preserve"> Public Health’s recommendation is to continue to meet virtually.</w:t>
      </w:r>
      <w:r w:rsidR="006C618F">
        <w:t xml:space="preserve"> </w:t>
      </w:r>
      <w:r>
        <w:t>If passed, t</w:t>
      </w:r>
      <w:r w:rsidR="006C618F">
        <w:t>he resolution is only valid for 30 days</w:t>
      </w:r>
      <w:r>
        <w:t>, meaning</w:t>
      </w:r>
      <w:r w:rsidR="006C618F">
        <w:t xml:space="preserve"> </w:t>
      </w:r>
      <w:r>
        <w:t>w</w:t>
      </w:r>
      <w:r w:rsidR="006C618F">
        <w:t xml:space="preserve">e will </w:t>
      </w:r>
      <w:r w:rsidR="004E4A92">
        <w:t xml:space="preserve">need to continue to </w:t>
      </w:r>
      <w:r w:rsidR="006C618F">
        <w:t>pass a version of the resolution at each of our meetings going forward</w:t>
      </w:r>
      <w:r w:rsidR="004E4A92">
        <w:t>.</w:t>
      </w:r>
      <w:r w:rsidR="005E0B78">
        <w:t xml:space="preserve"> </w:t>
      </w:r>
    </w:p>
    <w:p w14:paraId="5441E818" w14:textId="4BBDEA5C" w:rsidR="005E0B78" w:rsidRDefault="005E0B78" w:rsidP="005E0B78">
      <w:pPr>
        <w:pStyle w:val="ListParagraph"/>
        <w:numPr>
          <w:ilvl w:val="2"/>
          <w:numId w:val="1"/>
        </w:numPr>
      </w:pPr>
      <w:r>
        <w:t>Motion to adopt</w:t>
      </w:r>
      <w:r w:rsidR="004E4A92">
        <w:t xml:space="preserve"> and approve</w:t>
      </w:r>
      <w:r>
        <w:t xml:space="preserve"> the AB 361 Resolution</w:t>
      </w:r>
      <w:r w:rsidR="001551F7">
        <w:t>: Dirk A.</w:t>
      </w:r>
    </w:p>
    <w:p w14:paraId="17C6E1A5" w14:textId="01DB5522" w:rsidR="001551F7" w:rsidRDefault="001551F7" w:rsidP="001551F7">
      <w:pPr>
        <w:pStyle w:val="ListParagraph"/>
        <w:numPr>
          <w:ilvl w:val="3"/>
          <w:numId w:val="1"/>
        </w:numPr>
      </w:pPr>
      <w:r>
        <w:t xml:space="preserve">Second: Ingrid B. </w:t>
      </w:r>
    </w:p>
    <w:p w14:paraId="565DA57C" w14:textId="6474A00A" w:rsidR="001551F7" w:rsidRDefault="001551F7" w:rsidP="001551F7">
      <w:pPr>
        <w:pStyle w:val="ListParagraph"/>
        <w:numPr>
          <w:ilvl w:val="3"/>
          <w:numId w:val="1"/>
        </w:numPr>
      </w:pPr>
      <w:r>
        <w:t>A</w:t>
      </w:r>
      <w:r w:rsidR="004E4A92">
        <w:t>ll in Favor</w:t>
      </w:r>
      <w:r>
        <w:t xml:space="preserve">: Lois </w:t>
      </w:r>
      <w:r w:rsidR="00074422">
        <w:t>K</w:t>
      </w:r>
      <w:r>
        <w:t>., Al D., Dirk A. Carolyn B.</w:t>
      </w:r>
      <w:r w:rsidR="00074422">
        <w:t xml:space="preserve">, Rolf K. </w:t>
      </w:r>
    </w:p>
    <w:p w14:paraId="630E941A" w14:textId="7A1F31B6" w:rsidR="00074422" w:rsidRDefault="00074422" w:rsidP="001551F7">
      <w:pPr>
        <w:pStyle w:val="ListParagraph"/>
        <w:numPr>
          <w:ilvl w:val="3"/>
          <w:numId w:val="1"/>
        </w:numPr>
      </w:pPr>
      <w:r>
        <w:t xml:space="preserve">Motion carried – we can continue to meet virtually. </w:t>
      </w:r>
    </w:p>
    <w:p w14:paraId="19C31425" w14:textId="5666CAF4" w:rsidR="00074422" w:rsidRDefault="00074422" w:rsidP="00074422">
      <w:pPr>
        <w:pStyle w:val="ListParagraph"/>
        <w:numPr>
          <w:ilvl w:val="2"/>
          <w:numId w:val="1"/>
        </w:numPr>
      </w:pPr>
      <w:r>
        <w:t xml:space="preserve">This will be brought up again </w:t>
      </w:r>
      <w:r w:rsidR="00274EED">
        <w:t xml:space="preserve">and voted </w:t>
      </w:r>
      <w:r>
        <w:t>at each meeting</w:t>
      </w:r>
      <w:r w:rsidR="00274EED">
        <w:t xml:space="preserve"> henceforth</w:t>
      </w:r>
      <w:r>
        <w:t>.</w:t>
      </w:r>
    </w:p>
    <w:p w14:paraId="31CEBB7C" w14:textId="66D9E8DE" w:rsidR="005B3468" w:rsidRDefault="005B3468" w:rsidP="00E42AD8">
      <w:pPr>
        <w:pStyle w:val="ListParagraph"/>
        <w:numPr>
          <w:ilvl w:val="0"/>
          <w:numId w:val="1"/>
        </w:numPr>
      </w:pPr>
      <w:r w:rsidRPr="00274EED">
        <w:rPr>
          <w:b/>
          <w:bCs/>
        </w:rPr>
        <w:t>Quality Improvement Discussion Topic</w:t>
      </w:r>
      <w:r>
        <w:t>:</w:t>
      </w:r>
      <w:r w:rsidR="00B22360">
        <w:t xml:space="preserve"> Data Notebook from Cal</w:t>
      </w:r>
      <w:r w:rsidR="003A2288">
        <w:t>ifornia Behavioral Health Planning Council</w:t>
      </w:r>
      <w:r w:rsidR="00E42AD8">
        <w:t xml:space="preserve"> </w:t>
      </w:r>
      <w:r w:rsidR="00411EDF">
        <w:t>and approval</w:t>
      </w:r>
      <w:r w:rsidR="00BA012E">
        <w:t>: Marcella, Amanda</w:t>
      </w:r>
      <w:r w:rsidR="00411EDF">
        <w:t xml:space="preserve"> (Action)</w:t>
      </w:r>
    </w:p>
    <w:p w14:paraId="50C78D26" w14:textId="3F188124" w:rsidR="0030751F" w:rsidRDefault="00074422" w:rsidP="007A4679">
      <w:r>
        <w:t xml:space="preserve">AG: </w:t>
      </w:r>
      <w:r w:rsidR="004B7551">
        <w:t>The Data Notebook: CA Behavioral Health Planning Council (CABHP</w:t>
      </w:r>
      <w:r w:rsidR="001A0609">
        <w:t>C</w:t>
      </w:r>
      <w:r w:rsidR="004B7551">
        <w:t>) which provides training and tech assistance for providers, puts together a theme</w:t>
      </w:r>
      <w:r w:rsidR="001A0609">
        <w:t xml:space="preserve"> each year</w:t>
      </w:r>
      <w:r w:rsidR="004B7551">
        <w:t xml:space="preserve">, gathers data and asks BH boards and entities to discuss data and trends. </w:t>
      </w:r>
      <w:r w:rsidR="001A0609">
        <w:t>We are asked to s</w:t>
      </w:r>
      <w:r w:rsidR="004B7551">
        <w:t xml:space="preserve">ubmit a survey assessing the data. In previous years, </w:t>
      </w:r>
      <w:r w:rsidR="00F07EA9">
        <w:t xml:space="preserve">it was more qualitative (open ended responses). Now, it is more closed ended and </w:t>
      </w:r>
      <w:r w:rsidR="001A0609">
        <w:t>there isn’t space</w:t>
      </w:r>
      <w:r w:rsidR="00F07EA9">
        <w:t xml:space="preserve"> to elaborate as much. </w:t>
      </w:r>
    </w:p>
    <w:p w14:paraId="1E56B320" w14:textId="3709447C" w:rsidR="00F07EA9" w:rsidRDefault="00F07EA9" w:rsidP="007A4679">
      <w:r>
        <w:t>This year’s theme: Racial Equity</w:t>
      </w:r>
    </w:p>
    <w:p w14:paraId="799525BB" w14:textId="4132E93F" w:rsidR="00131BBC" w:rsidRDefault="00131BBC" w:rsidP="00E80D92">
      <w:pPr>
        <w:pStyle w:val="ListParagraph"/>
        <w:numPr>
          <w:ilvl w:val="1"/>
          <w:numId w:val="1"/>
        </w:numPr>
      </w:pPr>
      <w:r>
        <w:t xml:space="preserve">MCBH </w:t>
      </w:r>
      <w:r w:rsidR="00734B9A">
        <w:t>is a known leader in equity work and trainings</w:t>
      </w:r>
    </w:p>
    <w:p w14:paraId="72FFE87D" w14:textId="127728E4" w:rsidR="00131BBC" w:rsidRDefault="0062555D" w:rsidP="00593C85">
      <w:pPr>
        <w:pStyle w:val="ListParagraph"/>
        <w:numPr>
          <w:ilvl w:val="2"/>
          <w:numId w:val="1"/>
        </w:numPr>
      </w:pPr>
      <w:r>
        <w:lastRenderedPageBreak/>
        <w:t xml:space="preserve">Access and Engagement rates broken out by ethic groups: this is a challenge in some areas for Mono County </w:t>
      </w:r>
      <w:r w:rsidR="0033415B">
        <w:t xml:space="preserve">because some demographics </w:t>
      </w:r>
      <w:r w:rsidR="00734B9A">
        <w:t>(Asian</w:t>
      </w:r>
      <w:r w:rsidR="00593C85">
        <w:t>/</w:t>
      </w:r>
      <w:r w:rsidR="00734B9A">
        <w:t>Pacific Islander, Black</w:t>
      </w:r>
      <w:r w:rsidR="00593C85">
        <w:t>/</w:t>
      </w:r>
      <w:r w:rsidR="00734B9A">
        <w:t xml:space="preserve">African American) </w:t>
      </w:r>
      <w:r w:rsidR="0033415B">
        <w:t>are so small</w:t>
      </w:r>
      <w:r w:rsidR="00734B9A">
        <w:t xml:space="preserve"> </w:t>
      </w:r>
      <w:r w:rsidR="0033415B">
        <w:t xml:space="preserve">in MC. It makes it difficult to highlight areas where we are </w:t>
      </w:r>
      <w:r w:rsidR="00734B9A">
        <w:t xml:space="preserve">struggling </w:t>
      </w:r>
      <w:r w:rsidR="00000CEC">
        <w:t xml:space="preserve">in racial equity. </w:t>
      </w:r>
    </w:p>
    <w:p w14:paraId="5747589D" w14:textId="3EF42375" w:rsidR="00000CEC" w:rsidRDefault="00734B9A" w:rsidP="00593C85">
      <w:pPr>
        <w:pStyle w:val="ListParagraph"/>
        <w:numPr>
          <w:ilvl w:val="3"/>
          <w:numId w:val="1"/>
        </w:numPr>
      </w:pPr>
      <w:r>
        <w:t>MCBH does very well with access and engagement rates for white and Latinx groups.</w:t>
      </w:r>
    </w:p>
    <w:p w14:paraId="5EA47845" w14:textId="60CA21F5" w:rsidR="00000CEC" w:rsidRDefault="00000CEC" w:rsidP="00593C85">
      <w:pPr>
        <w:pStyle w:val="ListParagraph"/>
        <w:numPr>
          <w:ilvl w:val="3"/>
          <w:numId w:val="1"/>
        </w:numPr>
      </w:pPr>
      <w:r>
        <w:t>Making meaningful progress</w:t>
      </w:r>
      <w:r w:rsidR="00734B9A">
        <w:t xml:space="preserve"> building relationships</w:t>
      </w:r>
      <w:r>
        <w:t xml:space="preserve"> with </w:t>
      </w:r>
      <w:r w:rsidR="00734B9A">
        <w:t>American Indian/ Alaskan Native groups.</w:t>
      </w:r>
    </w:p>
    <w:p w14:paraId="0CD8CFC3" w14:textId="77777777" w:rsidR="007A4679" w:rsidRDefault="007A4679" w:rsidP="007A4679">
      <w:pPr>
        <w:pStyle w:val="ListParagraph"/>
        <w:numPr>
          <w:ilvl w:val="1"/>
          <w:numId w:val="1"/>
        </w:numPr>
      </w:pPr>
      <w:r w:rsidRPr="00E80D92">
        <w:rPr>
          <w:b/>
          <w:bCs/>
          <w:i/>
          <w:iCs/>
        </w:rPr>
        <w:t>Discussions</w:t>
      </w:r>
      <w:r>
        <w:t xml:space="preserve">: </w:t>
      </w:r>
    </w:p>
    <w:p w14:paraId="69751027" w14:textId="626D6753" w:rsidR="00461A7A" w:rsidRDefault="00593C85" w:rsidP="007A4679">
      <w:pPr>
        <w:pStyle w:val="ListParagraph"/>
        <w:numPr>
          <w:ilvl w:val="2"/>
          <w:numId w:val="1"/>
        </w:numPr>
      </w:pPr>
      <w:r>
        <w:t xml:space="preserve">CB: </w:t>
      </w:r>
      <w:r w:rsidR="00461A7A">
        <w:t>Can you just tell them</w:t>
      </w:r>
      <w:r w:rsidR="00DE5874">
        <w:t xml:space="preserve"> we have small numbers of people in </w:t>
      </w:r>
      <w:r>
        <w:t>some groups</w:t>
      </w:r>
      <w:r w:rsidR="00461A7A">
        <w:t>?</w:t>
      </w:r>
    </w:p>
    <w:p w14:paraId="0EA9A8C6" w14:textId="5CFBBB3B" w:rsidR="00EC245E" w:rsidRDefault="00EC245E" w:rsidP="007A4679">
      <w:pPr>
        <w:pStyle w:val="ListParagraph"/>
        <w:numPr>
          <w:ilvl w:val="3"/>
          <w:numId w:val="1"/>
        </w:numPr>
      </w:pPr>
      <w:proofErr w:type="gramStart"/>
      <w:r>
        <w:t>Yes</w:t>
      </w:r>
      <w:r w:rsidR="00593C85">
        <w:t>;</w:t>
      </w:r>
      <w:proofErr w:type="gramEnd"/>
      <w:r w:rsidR="00593C85">
        <w:t xml:space="preserve"> we included that in the survey in several spots.</w:t>
      </w:r>
    </w:p>
    <w:p w14:paraId="3C1520BB" w14:textId="7AAFCC57" w:rsidR="00461A7A" w:rsidRDefault="00003695" w:rsidP="007A4679">
      <w:pPr>
        <w:pStyle w:val="ListParagraph"/>
        <w:numPr>
          <w:ilvl w:val="2"/>
          <w:numId w:val="1"/>
        </w:numPr>
      </w:pPr>
      <w:r>
        <w:t xml:space="preserve">LK: </w:t>
      </w:r>
      <w:r w:rsidR="003950BA">
        <w:t>Is there data that demonstrates the needs of these smaller populations? Asian and Black?</w:t>
      </w:r>
    </w:p>
    <w:p w14:paraId="7CF7A33C" w14:textId="226CE45D" w:rsidR="003950BA" w:rsidRDefault="003950BA" w:rsidP="007A4679">
      <w:pPr>
        <w:pStyle w:val="ListParagraph"/>
        <w:numPr>
          <w:ilvl w:val="3"/>
          <w:numId w:val="1"/>
        </w:numPr>
      </w:pPr>
      <w:r>
        <w:t xml:space="preserve">MR: </w:t>
      </w:r>
      <w:r w:rsidR="00E80D92">
        <w:t>Community Program Planning Process (</w:t>
      </w:r>
      <w:r>
        <w:t>CPPP</w:t>
      </w:r>
      <w:r w:rsidR="00E80D92">
        <w:t>) Survey</w:t>
      </w:r>
      <w:r>
        <w:t xml:space="preserve">, </w:t>
      </w:r>
      <w:r w:rsidR="00E80D92">
        <w:t>California Healthy Kids Survey (</w:t>
      </w:r>
      <w:r>
        <w:t>CHKS</w:t>
      </w:r>
      <w:r w:rsidR="00E80D92">
        <w:t>)</w:t>
      </w:r>
      <w:r>
        <w:t xml:space="preserve"> – but again populations are </w:t>
      </w:r>
      <w:r w:rsidR="00CE042D">
        <w:t>comparatively</w:t>
      </w:r>
      <w:r>
        <w:t xml:space="preserve"> small. </w:t>
      </w:r>
    </w:p>
    <w:p w14:paraId="06ED0023" w14:textId="55386D3A" w:rsidR="009E6F64" w:rsidRDefault="00411C7A" w:rsidP="007A4679">
      <w:pPr>
        <w:pStyle w:val="ListParagraph"/>
        <w:numPr>
          <w:ilvl w:val="2"/>
          <w:numId w:val="1"/>
        </w:numPr>
      </w:pPr>
      <w:r>
        <w:t xml:space="preserve">RK: </w:t>
      </w:r>
      <w:r w:rsidR="009E6F64">
        <w:t>Do we have any reports or numbers of racial abuse; confrontations</w:t>
      </w:r>
      <w:r>
        <w:t xml:space="preserve"> by group? </w:t>
      </w:r>
    </w:p>
    <w:p w14:paraId="70C3337E" w14:textId="53499B18" w:rsidR="00411C7A" w:rsidRDefault="00411C7A" w:rsidP="007A4679">
      <w:pPr>
        <w:pStyle w:val="ListParagraph"/>
        <w:numPr>
          <w:ilvl w:val="3"/>
          <w:numId w:val="1"/>
        </w:numPr>
      </w:pPr>
      <w:r>
        <w:t>MR</w:t>
      </w:r>
      <w:r w:rsidR="00E80D92">
        <w:t xml:space="preserve">: </w:t>
      </w:r>
      <w:r>
        <w:t>data from Mono County Sheriffs or MLPD may allude to</w:t>
      </w:r>
      <w:r w:rsidR="00E9646E">
        <w:t xml:space="preserve"> trends</w:t>
      </w:r>
      <w:r>
        <w:t xml:space="preserve"> but not sure at this moment</w:t>
      </w:r>
      <w:r w:rsidR="00E9646E">
        <w:t>. Possible future discussion topic?</w:t>
      </w:r>
    </w:p>
    <w:p w14:paraId="5042B101" w14:textId="21AFC3C5" w:rsidR="00411C7A" w:rsidRDefault="00411C7A" w:rsidP="007A4679">
      <w:pPr>
        <w:pStyle w:val="ListParagraph"/>
        <w:numPr>
          <w:ilvl w:val="4"/>
          <w:numId w:val="1"/>
        </w:numPr>
      </w:pPr>
      <w:r>
        <w:t>Al D: I haven’t seen anything (MLPD)</w:t>
      </w:r>
    </w:p>
    <w:p w14:paraId="6EF62685" w14:textId="73BA1311" w:rsidR="00411C7A" w:rsidRDefault="00411C7A" w:rsidP="00E80D92">
      <w:pPr>
        <w:pStyle w:val="ListParagraph"/>
        <w:numPr>
          <w:ilvl w:val="1"/>
          <w:numId w:val="1"/>
        </w:numPr>
      </w:pPr>
      <w:r>
        <w:t xml:space="preserve">Date Notebook review: </w:t>
      </w:r>
    </w:p>
    <w:p w14:paraId="0B5F57F5" w14:textId="77777777" w:rsidR="00887B6F" w:rsidRPr="00B40AF2" w:rsidRDefault="006C1DA9" w:rsidP="00E9646E">
      <w:pPr>
        <w:pStyle w:val="ListParagraph"/>
        <w:numPr>
          <w:ilvl w:val="2"/>
          <w:numId w:val="1"/>
        </w:numPr>
        <w:rPr>
          <w:i/>
          <w:iCs/>
        </w:rPr>
      </w:pPr>
      <w:r w:rsidRPr="00887B6F">
        <w:rPr>
          <w:i/>
          <w:iCs/>
        </w:rPr>
        <w:t xml:space="preserve">Questions 2 </w:t>
      </w:r>
      <w:r w:rsidR="001E010C" w:rsidRPr="00887B6F">
        <w:rPr>
          <w:i/>
          <w:iCs/>
        </w:rPr>
        <w:t>–</w:t>
      </w:r>
      <w:r w:rsidRPr="00887B6F">
        <w:rPr>
          <w:i/>
          <w:iCs/>
        </w:rPr>
        <w:t xml:space="preserve"> </w:t>
      </w:r>
      <w:r w:rsidR="001E010C" w:rsidRPr="00887B6F">
        <w:rPr>
          <w:i/>
          <w:iCs/>
        </w:rPr>
        <w:t>7</w:t>
      </w:r>
      <w:r w:rsidR="001E010C">
        <w:t xml:space="preserve">: </w:t>
      </w:r>
      <w:r w:rsidR="001E010C" w:rsidRPr="00B40AF2">
        <w:rPr>
          <w:i/>
          <w:iCs/>
        </w:rPr>
        <w:t>Adult Residential Care Facilities (ARFs) and I</w:t>
      </w:r>
      <w:r w:rsidR="00887B6F" w:rsidRPr="00B40AF2">
        <w:rPr>
          <w:i/>
          <w:iCs/>
        </w:rPr>
        <w:t>nstitutions</w:t>
      </w:r>
      <w:r w:rsidR="001E010C" w:rsidRPr="00B40AF2">
        <w:rPr>
          <w:i/>
          <w:iCs/>
        </w:rPr>
        <w:t xml:space="preserve"> for Mental Disease (IMDs)</w:t>
      </w:r>
    </w:p>
    <w:p w14:paraId="4900CC04" w14:textId="56621227" w:rsidR="00411C7A" w:rsidRDefault="00BD3834" w:rsidP="00887B6F">
      <w:pPr>
        <w:pStyle w:val="ListParagraph"/>
        <w:numPr>
          <w:ilvl w:val="3"/>
          <w:numId w:val="1"/>
        </w:numPr>
      </w:pPr>
      <w:r>
        <w:t>Very low numbers for persons needing funding for ARF or IMD, but administrative cost is still significant</w:t>
      </w:r>
    </w:p>
    <w:p w14:paraId="3DEDBEBA" w14:textId="1733AF4A" w:rsidR="00BD3834" w:rsidRPr="00B40AF2" w:rsidRDefault="00887B6F" w:rsidP="00887B6F">
      <w:pPr>
        <w:pStyle w:val="ListParagraph"/>
        <w:numPr>
          <w:ilvl w:val="2"/>
          <w:numId w:val="1"/>
        </w:numPr>
        <w:rPr>
          <w:i/>
          <w:iCs/>
        </w:rPr>
      </w:pPr>
      <w:r w:rsidRPr="00887B6F">
        <w:rPr>
          <w:i/>
          <w:iCs/>
        </w:rPr>
        <w:t>Question 8</w:t>
      </w:r>
      <w:r>
        <w:t xml:space="preserve">: </w:t>
      </w:r>
      <w:r w:rsidR="00BD3834" w:rsidRPr="00B40AF2">
        <w:rPr>
          <w:i/>
          <w:iCs/>
        </w:rPr>
        <w:t>Programs that were implemented or expanded</w:t>
      </w:r>
      <w:r w:rsidR="00BC31F4" w:rsidRPr="00B40AF2">
        <w:rPr>
          <w:i/>
          <w:iCs/>
        </w:rPr>
        <w:t xml:space="preserve"> for </w:t>
      </w:r>
      <w:r w:rsidR="00F21EB5" w:rsidRPr="00B40AF2">
        <w:rPr>
          <w:i/>
          <w:iCs/>
        </w:rPr>
        <w:t xml:space="preserve">individuals that are </w:t>
      </w:r>
      <w:r w:rsidR="00BC31F4" w:rsidRPr="00B40AF2">
        <w:rPr>
          <w:i/>
          <w:iCs/>
        </w:rPr>
        <w:t xml:space="preserve">homeless </w:t>
      </w:r>
      <w:r w:rsidR="00F21EB5" w:rsidRPr="00B40AF2">
        <w:rPr>
          <w:i/>
          <w:iCs/>
        </w:rPr>
        <w:t>and have</w:t>
      </w:r>
      <w:r w:rsidR="00BC31F4" w:rsidRPr="00B40AF2">
        <w:rPr>
          <w:i/>
          <w:iCs/>
        </w:rPr>
        <w:t xml:space="preserve"> </w:t>
      </w:r>
      <w:r w:rsidR="00F21EB5" w:rsidRPr="00B40AF2">
        <w:rPr>
          <w:i/>
          <w:iCs/>
        </w:rPr>
        <w:t>s</w:t>
      </w:r>
      <w:r w:rsidR="00BC31F4" w:rsidRPr="00B40AF2">
        <w:rPr>
          <w:i/>
          <w:iCs/>
        </w:rPr>
        <w:t>evere mental illness</w:t>
      </w:r>
      <w:r w:rsidR="00F21EB5" w:rsidRPr="00B40AF2">
        <w:rPr>
          <w:rStyle w:val="CommentReference"/>
          <w:i/>
          <w:iCs/>
        </w:rPr>
        <w:t>:</w:t>
      </w:r>
      <w:r w:rsidR="00BC31F4" w:rsidRPr="00B40AF2">
        <w:rPr>
          <w:i/>
          <w:iCs/>
        </w:rPr>
        <w:t xml:space="preserve"> </w:t>
      </w:r>
    </w:p>
    <w:p w14:paraId="265D746E" w14:textId="01852A63" w:rsidR="00382665" w:rsidRDefault="003F7082" w:rsidP="00887B6F">
      <w:pPr>
        <w:pStyle w:val="ListParagraph"/>
        <w:numPr>
          <w:ilvl w:val="3"/>
          <w:numId w:val="1"/>
        </w:numPr>
      </w:pPr>
      <w:r>
        <w:t>DA:</w:t>
      </w:r>
      <w:r w:rsidR="00887B6F">
        <w:t xml:space="preserve"> Mammoth</w:t>
      </w:r>
      <w:r>
        <w:t xml:space="preserve"> Highschool gym was used for emergency shelter purposes. Is MCBH </w:t>
      </w:r>
      <w:r w:rsidR="00382665">
        <w:t>part of that?</w:t>
      </w:r>
      <w:r w:rsidR="00213F7E">
        <w:t xml:space="preserve"> </w:t>
      </w:r>
    </w:p>
    <w:p w14:paraId="616DF8EF" w14:textId="168A09A7" w:rsidR="00BC31F4" w:rsidRDefault="00382665" w:rsidP="00887B6F">
      <w:pPr>
        <w:pStyle w:val="ListParagraph"/>
        <w:numPr>
          <w:ilvl w:val="4"/>
          <w:numId w:val="1"/>
        </w:numPr>
      </w:pPr>
      <w:r>
        <w:t xml:space="preserve">KC: </w:t>
      </w:r>
      <w:r w:rsidR="000320D9">
        <w:t>That was hosted p</w:t>
      </w:r>
      <w:r>
        <w:t>urely</w:t>
      </w:r>
      <w:r w:rsidR="000320D9">
        <w:t xml:space="preserve"> by</w:t>
      </w:r>
      <w:r>
        <w:t xml:space="preserve"> social services</w:t>
      </w:r>
      <w:r w:rsidR="000320D9">
        <w:t xml:space="preserve"> and Red Cross</w:t>
      </w:r>
      <w:r>
        <w:t xml:space="preserve"> for persons that lost housin</w:t>
      </w:r>
      <w:r w:rsidR="000320D9">
        <w:t>g only until they got long term housing.</w:t>
      </w:r>
      <w:r w:rsidR="00BC31F4">
        <w:t xml:space="preserve"> </w:t>
      </w:r>
    </w:p>
    <w:p w14:paraId="28BB4892" w14:textId="5AC26F7E" w:rsidR="00382665" w:rsidRDefault="000320D9" w:rsidP="00E9646E">
      <w:pPr>
        <w:pStyle w:val="ListParagraph"/>
        <w:numPr>
          <w:ilvl w:val="2"/>
          <w:numId w:val="1"/>
        </w:numPr>
      </w:pPr>
      <w:r>
        <w:rPr>
          <w:i/>
          <w:iCs/>
        </w:rPr>
        <w:t>Questions 9 – 11</w:t>
      </w:r>
      <w:r w:rsidRPr="00B40AF2">
        <w:rPr>
          <w:i/>
          <w:iCs/>
        </w:rPr>
        <w:t xml:space="preserve">: </w:t>
      </w:r>
      <w:r w:rsidR="00382665" w:rsidRPr="00B40AF2">
        <w:rPr>
          <w:i/>
          <w:iCs/>
        </w:rPr>
        <w:t xml:space="preserve">Foster children/youth </w:t>
      </w:r>
      <w:r w:rsidR="00E32A34" w:rsidRPr="00B40AF2">
        <w:rPr>
          <w:i/>
          <w:iCs/>
        </w:rPr>
        <w:t>needing Group Home care</w:t>
      </w:r>
    </w:p>
    <w:p w14:paraId="703C2996" w14:textId="235F9FC0" w:rsidR="000320D9" w:rsidRDefault="000320D9" w:rsidP="000320D9">
      <w:pPr>
        <w:pStyle w:val="ListParagraph"/>
        <w:numPr>
          <w:ilvl w:val="3"/>
          <w:numId w:val="1"/>
        </w:numPr>
      </w:pPr>
      <w:r>
        <w:t>No comment</w:t>
      </w:r>
    </w:p>
    <w:p w14:paraId="2FBBFA79" w14:textId="6956BB63" w:rsidR="00E32A34" w:rsidRDefault="00DA4184" w:rsidP="000320D9">
      <w:pPr>
        <w:pStyle w:val="ListParagraph"/>
        <w:numPr>
          <w:ilvl w:val="2"/>
          <w:numId w:val="1"/>
        </w:numPr>
      </w:pPr>
      <w:r w:rsidRPr="00F30290">
        <w:rPr>
          <w:i/>
          <w:iCs/>
        </w:rPr>
        <w:t>Access and Engagement by racial population</w:t>
      </w:r>
      <w:r w:rsidR="00795ED8">
        <w:t xml:space="preserve">: </w:t>
      </w:r>
      <w:r w:rsidR="00795ED8">
        <w:rPr>
          <w:i/>
          <w:iCs/>
        </w:rPr>
        <w:t>Questions 12-13</w:t>
      </w:r>
    </w:p>
    <w:p w14:paraId="49D08DDE" w14:textId="3D3CFDF0" w:rsidR="00D43F4F" w:rsidRDefault="00795ED8" w:rsidP="00795ED8">
      <w:pPr>
        <w:pStyle w:val="ListParagraph"/>
        <w:numPr>
          <w:ilvl w:val="3"/>
          <w:numId w:val="1"/>
        </w:numPr>
      </w:pPr>
      <w:r>
        <w:t>No comment</w:t>
      </w:r>
    </w:p>
    <w:p w14:paraId="38022360" w14:textId="5D13F41C" w:rsidR="00795ED8" w:rsidRDefault="00795ED8" w:rsidP="00795ED8">
      <w:pPr>
        <w:pStyle w:val="ListParagraph"/>
        <w:numPr>
          <w:ilvl w:val="2"/>
          <w:numId w:val="1"/>
        </w:numPr>
      </w:pPr>
      <w:r w:rsidRPr="00F30290">
        <w:rPr>
          <w:i/>
          <w:iCs/>
        </w:rPr>
        <w:t>Access and Engagement by racial population</w:t>
      </w:r>
      <w:r>
        <w:t xml:space="preserve">: </w:t>
      </w:r>
      <w:r>
        <w:rPr>
          <w:i/>
          <w:iCs/>
        </w:rPr>
        <w:t>Question 14</w:t>
      </w:r>
      <w:r w:rsidR="00B40AF2">
        <w:rPr>
          <w:i/>
          <w:iCs/>
        </w:rPr>
        <w:t xml:space="preserve">: BHAB Board Member </w:t>
      </w:r>
      <w:r w:rsidR="002B6BB0">
        <w:rPr>
          <w:i/>
          <w:iCs/>
        </w:rPr>
        <w:t>Representation</w:t>
      </w:r>
    </w:p>
    <w:p w14:paraId="35C58954" w14:textId="281DFCF0" w:rsidR="00B32455" w:rsidRDefault="00795ED8" w:rsidP="00E9646E">
      <w:pPr>
        <w:pStyle w:val="ListParagraph"/>
        <w:numPr>
          <w:ilvl w:val="3"/>
          <w:numId w:val="1"/>
        </w:numPr>
      </w:pPr>
      <w:r>
        <w:t xml:space="preserve">Answer fine as is, </w:t>
      </w:r>
      <w:r w:rsidR="00D954E7">
        <w:t>but</w:t>
      </w:r>
      <w:r w:rsidR="00B32455">
        <w:t xml:space="preserve"> it shows us wh</w:t>
      </w:r>
      <w:r w:rsidR="00F30290">
        <w:t>ere we can improve; keep diversity in mind with future board recruitment</w:t>
      </w:r>
    </w:p>
    <w:p w14:paraId="13E7C52A" w14:textId="3E31EE75" w:rsidR="00F30290" w:rsidRPr="00F30290" w:rsidRDefault="00F30290" w:rsidP="00E9646E">
      <w:pPr>
        <w:pStyle w:val="ListParagraph"/>
        <w:numPr>
          <w:ilvl w:val="2"/>
          <w:numId w:val="1"/>
        </w:numPr>
      </w:pPr>
      <w:r w:rsidRPr="00F30290">
        <w:rPr>
          <w:i/>
          <w:iCs/>
        </w:rPr>
        <w:t>Access and Engagement by racial population</w:t>
      </w:r>
      <w:r>
        <w:t xml:space="preserve">: </w:t>
      </w:r>
      <w:r>
        <w:rPr>
          <w:i/>
          <w:iCs/>
        </w:rPr>
        <w:t>Questions 15 - 16</w:t>
      </w:r>
    </w:p>
    <w:p w14:paraId="578A57C1" w14:textId="636EAF6D" w:rsidR="00654A8B" w:rsidRPr="00654A8B" w:rsidRDefault="004C2944" w:rsidP="00E9646E">
      <w:pPr>
        <w:pStyle w:val="ListParagraph"/>
        <w:numPr>
          <w:ilvl w:val="2"/>
          <w:numId w:val="1"/>
        </w:numPr>
      </w:pPr>
      <w:r>
        <w:rPr>
          <w:b/>
          <w:bCs/>
          <w:i/>
          <w:iCs/>
        </w:rPr>
        <w:t xml:space="preserve">Discussion: </w:t>
      </w:r>
      <w:r>
        <w:rPr>
          <w:i/>
          <w:iCs/>
        </w:rPr>
        <w:t xml:space="preserve">Access and Engagement by racial population: Question 17 – Which of the following does your County have difficulty </w:t>
      </w:r>
      <w:proofErr w:type="gramStart"/>
      <w:r>
        <w:rPr>
          <w:i/>
          <w:iCs/>
        </w:rPr>
        <w:t>with</w:t>
      </w:r>
      <w:r w:rsidR="00654A8B">
        <w:rPr>
          <w:i/>
          <w:iCs/>
        </w:rPr>
        <w:t xml:space="preserve"> regard to</w:t>
      </w:r>
      <w:proofErr w:type="gramEnd"/>
      <w:r w:rsidR="00654A8B">
        <w:rPr>
          <w:i/>
          <w:iCs/>
        </w:rPr>
        <w:t xml:space="preserve"> providing culturally responsive and accessible mental health services?</w:t>
      </w:r>
    </w:p>
    <w:p w14:paraId="156C35DD" w14:textId="266F9F59" w:rsidR="006D06F1" w:rsidRDefault="006D06F1" w:rsidP="00654A8B">
      <w:pPr>
        <w:pStyle w:val="ListParagraph"/>
        <w:numPr>
          <w:ilvl w:val="3"/>
          <w:numId w:val="1"/>
        </w:numPr>
      </w:pPr>
      <w:r>
        <w:t xml:space="preserve">LK: How culturally diverse do you feel your staff is? </w:t>
      </w:r>
    </w:p>
    <w:p w14:paraId="22968EC0" w14:textId="59092010" w:rsidR="006D06F1" w:rsidRPr="00213F7E" w:rsidRDefault="006D06F1" w:rsidP="00A578E9">
      <w:pPr>
        <w:pStyle w:val="ListParagraph"/>
        <w:numPr>
          <w:ilvl w:val="4"/>
          <w:numId w:val="1"/>
        </w:numPr>
      </w:pPr>
      <w:r>
        <w:lastRenderedPageBreak/>
        <w:t xml:space="preserve">RR: </w:t>
      </w:r>
      <w:r w:rsidR="00A578E9">
        <w:t>About 45% Latinx and 55% white. It’s a good start but again identifies wher</w:t>
      </w:r>
      <w:r w:rsidR="00A578E9" w:rsidRPr="00213F7E">
        <w:t xml:space="preserve">e we can further diversify. </w:t>
      </w:r>
    </w:p>
    <w:p w14:paraId="5EBB3675" w14:textId="61CB2243" w:rsidR="00641898" w:rsidRPr="00213F7E" w:rsidRDefault="00D81829" w:rsidP="00E9646E">
      <w:pPr>
        <w:pStyle w:val="ListParagraph"/>
        <w:numPr>
          <w:ilvl w:val="3"/>
          <w:numId w:val="1"/>
        </w:numPr>
      </w:pPr>
      <w:r w:rsidRPr="00213F7E">
        <w:t>LK: For “</w:t>
      </w:r>
      <w:r w:rsidR="00641898" w:rsidRPr="00213F7E">
        <w:t>Other</w:t>
      </w:r>
      <w:r w:rsidRPr="00213F7E">
        <w:t xml:space="preserve">” </w:t>
      </w:r>
      <w:r w:rsidR="00A578E9" w:rsidRPr="00213F7E">
        <w:t xml:space="preserve">perhaps </w:t>
      </w:r>
      <w:r w:rsidR="00A578E9" w:rsidRPr="00213F7E">
        <w:rPr>
          <w:i/>
          <w:iCs/>
        </w:rPr>
        <w:t>amend the answer</w:t>
      </w:r>
      <w:r w:rsidR="00A578E9" w:rsidRPr="00213F7E">
        <w:t xml:space="preserve"> to </w:t>
      </w:r>
      <w:r w:rsidRPr="00213F7E">
        <w:t>explain the other</w:t>
      </w:r>
      <w:r w:rsidR="00641898" w:rsidRPr="00213F7E">
        <w:t xml:space="preserve"> Ethnic groups are such a small percentage of the community </w:t>
      </w:r>
      <w:r w:rsidR="00DC1FE7" w:rsidRPr="00213F7E">
        <w:t xml:space="preserve">which </w:t>
      </w:r>
      <w:proofErr w:type="gramStart"/>
      <w:r w:rsidR="00DC1FE7" w:rsidRPr="00213F7E">
        <w:t>in itself can</w:t>
      </w:r>
      <w:proofErr w:type="gramEnd"/>
      <w:r w:rsidR="00DC1FE7" w:rsidRPr="00213F7E">
        <w:t xml:space="preserve"> be a challenge when deciding how to program.</w:t>
      </w:r>
      <w:r w:rsidR="00641898" w:rsidRPr="00213F7E">
        <w:t xml:space="preserve"> </w:t>
      </w:r>
    </w:p>
    <w:p w14:paraId="11ED7A28" w14:textId="2787462A" w:rsidR="00D81829" w:rsidRPr="00213F7E" w:rsidRDefault="00D81829" w:rsidP="00E9646E">
      <w:pPr>
        <w:pStyle w:val="ListParagraph"/>
        <w:numPr>
          <w:ilvl w:val="3"/>
          <w:numId w:val="1"/>
        </w:numPr>
      </w:pPr>
      <w:r w:rsidRPr="00213F7E">
        <w:t xml:space="preserve">AG: Recommends </w:t>
      </w:r>
      <w:r w:rsidR="00DC1FE7" w:rsidRPr="00213F7E">
        <w:rPr>
          <w:i/>
          <w:iCs/>
        </w:rPr>
        <w:t>amending the answer</w:t>
      </w:r>
      <w:r w:rsidR="00DC1FE7" w:rsidRPr="00213F7E">
        <w:t xml:space="preserve"> </w:t>
      </w:r>
      <w:r w:rsidRPr="00213F7E">
        <w:t>checking Outreach to racial/ethnic minority communities.</w:t>
      </w:r>
    </w:p>
    <w:p w14:paraId="0845F0A1" w14:textId="55FD7454" w:rsidR="00220FC6" w:rsidRDefault="00220FC6" w:rsidP="00E9646E">
      <w:pPr>
        <w:pStyle w:val="ListParagraph"/>
        <w:numPr>
          <w:ilvl w:val="3"/>
          <w:numId w:val="1"/>
        </w:numPr>
      </w:pPr>
      <w:r>
        <w:t xml:space="preserve">CB: </w:t>
      </w:r>
      <w:r w:rsidR="00943964">
        <w:t xml:space="preserve">re: “Translating written materials”: You only translate materials in English and Spanish: </w:t>
      </w:r>
      <w:r>
        <w:t xml:space="preserve">Can you use resources/contacts in other counties </w:t>
      </w:r>
      <w:r w:rsidR="00520470">
        <w:t xml:space="preserve">for translating services? </w:t>
      </w:r>
    </w:p>
    <w:p w14:paraId="0C56BA26" w14:textId="02CCCC99" w:rsidR="00520470" w:rsidRDefault="00520470" w:rsidP="00E9646E">
      <w:pPr>
        <w:pStyle w:val="ListParagraph"/>
        <w:numPr>
          <w:ilvl w:val="4"/>
          <w:numId w:val="1"/>
        </w:numPr>
      </w:pPr>
      <w:r>
        <w:t>AG: Yes, we ca</w:t>
      </w:r>
      <w:r w:rsidR="00943964">
        <w:t>n, but there has not really been a demonstrated need so far.</w:t>
      </w:r>
    </w:p>
    <w:p w14:paraId="7522D5AB" w14:textId="3BBA3CA7" w:rsidR="00943964" w:rsidRPr="00B40AF2" w:rsidRDefault="00943964" w:rsidP="00E9646E">
      <w:pPr>
        <w:pStyle w:val="ListParagraph"/>
        <w:numPr>
          <w:ilvl w:val="2"/>
          <w:numId w:val="1"/>
        </w:numPr>
      </w:pPr>
      <w:r w:rsidRPr="00F30290">
        <w:rPr>
          <w:i/>
          <w:iCs/>
        </w:rPr>
        <w:t>Access and Engagement by racial population</w:t>
      </w:r>
      <w:r>
        <w:t xml:space="preserve">: </w:t>
      </w:r>
      <w:r>
        <w:rPr>
          <w:i/>
          <w:iCs/>
        </w:rPr>
        <w:t>Questions 18</w:t>
      </w:r>
      <w:r w:rsidR="002B6BB0">
        <w:rPr>
          <w:i/>
          <w:iCs/>
        </w:rPr>
        <w:t>: Barriers to access for underserved communities</w:t>
      </w:r>
    </w:p>
    <w:p w14:paraId="45A374F6" w14:textId="7D90D125" w:rsidR="00B40AF2" w:rsidRDefault="00B40AF2" w:rsidP="00B40AF2">
      <w:pPr>
        <w:pStyle w:val="ListParagraph"/>
        <w:numPr>
          <w:ilvl w:val="3"/>
          <w:numId w:val="1"/>
        </w:numPr>
      </w:pPr>
      <w:r>
        <w:t>No comment</w:t>
      </w:r>
    </w:p>
    <w:p w14:paraId="5C9C387A" w14:textId="2A77ABC0" w:rsidR="00B40AF2" w:rsidRPr="00B40AF2" w:rsidRDefault="00B40AF2" w:rsidP="00B40AF2">
      <w:pPr>
        <w:pStyle w:val="ListParagraph"/>
        <w:numPr>
          <w:ilvl w:val="2"/>
          <w:numId w:val="1"/>
        </w:numPr>
      </w:pPr>
      <w:r w:rsidRPr="00F30290">
        <w:rPr>
          <w:i/>
          <w:iCs/>
        </w:rPr>
        <w:t>Access and Engagement by racial population</w:t>
      </w:r>
      <w:r>
        <w:t xml:space="preserve">: </w:t>
      </w:r>
      <w:r>
        <w:rPr>
          <w:i/>
          <w:iCs/>
        </w:rPr>
        <w:t>Questions 19: Increased behavioral health disparities as a result of COVID-19</w:t>
      </w:r>
    </w:p>
    <w:p w14:paraId="34FA7FD5" w14:textId="20355706" w:rsidR="006E1B5D" w:rsidRDefault="006E1B5D" w:rsidP="00E9646E">
      <w:pPr>
        <w:pStyle w:val="ListParagraph"/>
        <w:numPr>
          <w:ilvl w:val="3"/>
          <w:numId w:val="1"/>
        </w:numPr>
      </w:pPr>
      <w:r>
        <w:t xml:space="preserve">AG: We should </w:t>
      </w:r>
      <w:r w:rsidR="00B40AF2" w:rsidRPr="00213F7E">
        <w:rPr>
          <w:i/>
          <w:iCs/>
        </w:rPr>
        <w:t>amend the answer</w:t>
      </w:r>
      <w:r w:rsidR="00B40AF2" w:rsidRPr="00213F7E">
        <w:t xml:space="preserve"> </w:t>
      </w:r>
      <w:r w:rsidR="00B40AF2">
        <w:t xml:space="preserve">and </w:t>
      </w:r>
      <w:r>
        <w:t>check all boxes</w:t>
      </w:r>
      <w:r w:rsidR="00B43273">
        <w:t xml:space="preserve"> because everyone </w:t>
      </w:r>
      <w:r w:rsidR="00B40AF2">
        <w:t>was affected by COVID in one way or another.</w:t>
      </w:r>
    </w:p>
    <w:p w14:paraId="1A211E9A" w14:textId="7213704B" w:rsidR="0059193B" w:rsidRDefault="0059193B" w:rsidP="00E9646E">
      <w:pPr>
        <w:pStyle w:val="ListParagraph"/>
        <w:numPr>
          <w:ilvl w:val="2"/>
          <w:numId w:val="1"/>
        </w:numPr>
      </w:pPr>
      <w:r w:rsidRPr="00F30290">
        <w:rPr>
          <w:i/>
          <w:iCs/>
        </w:rPr>
        <w:t>Access and Engagement by racial population</w:t>
      </w:r>
      <w:r>
        <w:t xml:space="preserve">: </w:t>
      </w:r>
      <w:r>
        <w:rPr>
          <w:i/>
          <w:iCs/>
        </w:rPr>
        <w:t>Question 20</w:t>
      </w:r>
    </w:p>
    <w:p w14:paraId="6EC7F2B1" w14:textId="45D48F72" w:rsidR="0059193B" w:rsidRDefault="0059193B" w:rsidP="0059193B">
      <w:pPr>
        <w:pStyle w:val="ListParagraph"/>
        <w:numPr>
          <w:ilvl w:val="3"/>
          <w:numId w:val="1"/>
        </w:numPr>
      </w:pPr>
      <w:r>
        <w:t>No comment</w:t>
      </w:r>
    </w:p>
    <w:p w14:paraId="53ABFCE2" w14:textId="37D2A88A" w:rsidR="00B43273" w:rsidRPr="0059193B" w:rsidRDefault="0059193B" w:rsidP="0059193B">
      <w:pPr>
        <w:pStyle w:val="ListParagraph"/>
        <w:numPr>
          <w:ilvl w:val="2"/>
          <w:numId w:val="1"/>
        </w:numPr>
      </w:pPr>
      <w:r w:rsidRPr="00F30290">
        <w:rPr>
          <w:i/>
          <w:iCs/>
        </w:rPr>
        <w:t>Access and Engagement by racial population</w:t>
      </w:r>
      <w:r>
        <w:t xml:space="preserve">: </w:t>
      </w:r>
      <w:r>
        <w:rPr>
          <w:i/>
          <w:iCs/>
        </w:rPr>
        <w:t xml:space="preserve">Question 21: </w:t>
      </w:r>
      <w:r w:rsidR="00F73A15" w:rsidRPr="0059193B">
        <w:rPr>
          <w:i/>
          <w:iCs/>
        </w:rPr>
        <w:t>Resources/programming by group</w:t>
      </w:r>
    </w:p>
    <w:p w14:paraId="27988D20" w14:textId="5E0A0C2C" w:rsidR="0059193B" w:rsidRDefault="0059193B" w:rsidP="0059193B">
      <w:pPr>
        <w:pStyle w:val="ListParagraph"/>
        <w:numPr>
          <w:ilvl w:val="3"/>
          <w:numId w:val="1"/>
        </w:numPr>
      </w:pPr>
      <w:r>
        <w:rPr>
          <w:b/>
          <w:bCs/>
          <w:i/>
          <w:iCs/>
        </w:rPr>
        <w:t xml:space="preserve">Discussion: </w:t>
      </w:r>
      <w:r>
        <w:t>What do we consider a Community-based organization?</w:t>
      </w:r>
    </w:p>
    <w:p w14:paraId="4281CFEC" w14:textId="4B48B1F8" w:rsidR="0059193B" w:rsidRDefault="0059193B" w:rsidP="0059193B">
      <w:pPr>
        <w:pStyle w:val="ListParagraph"/>
        <w:numPr>
          <w:ilvl w:val="4"/>
          <w:numId w:val="1"/>
        </w:numPr>
      </w:pPr>
      <w:r>
        <w:t xml:space="preserve">Wild Iris? </w:t>
      </w:r>
      <w:r w:rsidR="00702DBA">
        <w:t xml:space="preserve">Mammoth Hospital? Schools? </w:t>
      </w:r>
    </w:p>
    <w:p w14:paraId="49915DD5" w14:textId="25E65A44" w:rsidR="0091217F" w:rsidRDefault="004B2260" w:rsidP="004B2260">
      <w:pPr>
        <w:pStyle w:val="ListParagraph"/>
        <w:numPr>
          <w:ilvl w:val="3"/>
          <w:numId w:val="1"/>
        </w:numPr>
      </w:pPr>
      <w:r>
        <w:t>LK: The question says “</w:t>
      </w:r>
      <w:r w:rsidR="006E5929">
        <w:t>What services have been employed, utilized, or collaborated with to serve the following racial populations…”</w:t>
      </w:r>
    </w:p>
    <w:p w14:paraId="1121AC10" w14:textId="6D874EE9" w:rsidR="00157A78" w:rsidRDefault="00157A78" w:rsidP="00157A78">
      <w:pPr>
        <w:pStyle w:val="ListParagraph"/>
        <w:numPr>
          <w:ilvl w:val="4"/>
          <w:numId w:val="1"/>
        </w:numPr>
      </w:pPr>
      <w:r>
        <w:t xml:space="preserve">Difficult to answer because we do collaborate with many of </w:t>
      </w:r>
      <w:proofErr w:type="gramStart"/>
      <w:r>
        <w:t>these</w:t>
      </w:r>
      <w:proofErr w:type="gramEnd"/>
      <w:r>
        <w:t xml:space="preserve"> but it is not population specific. </w:t>
      </w:r>
    </w:p>
    <w:p w14:paraId="7AEB3741" w14:textId="48F7803B" w:rsidR="00157A78" w:rsidRDefault="00157A78" w:rsidP="00157A78">
      <w:pPr>
        <w:pStyle w:val="ListParagraph"/>
        <w:numPr>
          <w:ilvl w:val="5"/>
          <w:numId w:val="1"/>
        </w:numPr>
      </w:pPr>
      <w:r w:rsidRPr="00F56DBD">
        <w:t xml:space="preserve">We need to look at this question more and </w:t>
      </w:r>
      <w:r w:rsidRPr="00F56DBD">
        <w:rPr>
          <w:i/>
          <w:iCs/>
        </w:rPr>
        <w:t>amend our answer</w:t>
      </w:r>
      <w:r w:rsidRPr="00F56DBD">
        <w:t xml:space="preserve">. </w:t>
      </w:r>
    </w:p>
    <w:p w14:paraId="40CDF5FC" w14:textId="5B89CFDF" w:rsidR="00723EF3" w:rsidRDefault="0091217F" w:rsidP="00157A78">
      <w:pPr>
        <w:pStyle w:val="ListParagraph"/>
        <w:numPr>
          <w:ilvl w:val="3"/>
          <w:numId w:val="1"/>
        </w:numPr>
      </w:pPr>
      <w:r w:rsidRPr="00723EF3">
        <w:rPr>
          <w:b/>
          <w:bCs/>
          <w:i/>
          <w:iCs/>
        </w:rPr>
        <w:t>Discussion</w:t>
      </w:r>
      <w:r>
        <w:rPr>
          <w:b/>
          <w:bCs/>
        </w:rPr>
        <w:t xml:space="preserve">: </w:t>
      </w:r>
      <w:r w:rsidR="00723EF3">
        <w:t>RK</w:t>
      </w:r>
      <w:r>
        <w:t xml:space="preserve">: Why aren’t first responded included in here? </w:t>
      </w:r>
      <w:r w:rsidR="00B42AA7">
        <w:t xml:space="preserve">Are there any </w:t>
      </w:r>
      <w:r w:rsidR="0061404F">
        <w:t xml:space="preserve">provisions for large scale accidents? </w:t>
      </w:r>
    </w:p>
    <w:p w14:paraId="0613BF1F" w14:textId="72D08D54" w:rsidR="00921486" w:rsidRDefault="0061404F" w:rsidP="00723EF3">
      <w:pPr>
        <w:pStyle w:val="ListParagraph"/>
        <w:numPr>
          <w:ilvl w:val="4"/>
          <w:numId w:val="1"/>
        </w:numPr>
      </w:pPr>
      <w:r>
        <w:t xml:space="preserve">RR: There are resources within the County for large disasters that MCBH is </w:t>
      </w:r>
      <w:r w:rsidR="00723EF3">
        <w:t>a part</w:t>
      </w:r>
      <w:r>
        <w:t xml:space="preserve"> of for response.</w:t>
      </w:r>
    </w:p>
    <w:p w14:paraId="4D32E93D" w14:textId="1BC8BE07" w:rsidR="007B0CD3" w:rsidRDefault="00921486" w:rsidP="00E9646E">
      <w:pPr>
        <w:pStyle w:val="ListParagraph"/>
        <w:numPr>
          <w:ilvl w:val="5"/>
          <w:numId w:val="1"/>
        </w:numPr>
      </w:pPr>
      <w:r>
        <w:t xml:space="preserve">IB: </w:t>
      </w:r>
      <w:r w:rsidR="008D496D">
        <w:t xml:space="preserve">Resources for first-responder specific support include Sheriffs being trained as Peer Support Specialists and </w:t>
      </w:r>
      <w:proofErr w:type="spellStart"/>
      <w:r w:rsidR="008D496D">
        <w:t>Trindel</w:t>
      </w:r>
      <w:proofErr w:type="spellEnd"/>
      <w:r w:rsidR="008D496D">
        <w:t xml:space="preserve"> Insurance offering professional resources.</w:t>
      </w:r>
    </w:p>
    <w:p w14:paraId="1EF9B72F" w14:textId="28F0F280" w:rsidR="007B0CD3" w:rsidRDefault="007B0CD3" w:rsidP="00E9646E">
      <w:pPr>
        <w:pStyle w:val="ListParagraph"/>
        <w:numPr>
          <w:ilvl w:val="1"/>
          <w:numId w:val="1"/>
        </w:numPr>
      </w:pPr>
      <w:r>
        <w:t>Motion to approve the Data Notebook (with a few minor changes</w:t>
      </w:r>
      <w:r w:rsidR="008D496D">
        <w:t xml:space="preserve"> implemented as discussed above</w:t>
      </w:r>
      <w:r>
        <w:t>)</w:t>
      </w:r>
    </w:p>
    <w:p w14:paraId="650B0B58" w14:textId="3E93F111" w:rsidR="007B0CD3" w:rsidRDefault="00E9646E" w:rsidP="00E9646E">
      <w:pPr>
        <w:pStyle w:val="ListParagraph"/>
        <w:numPr>
          <w:ilvl w:val="2"/>
          <w:numId w:val="1"/>
        </w:numPr>
      </w:pPr>
      <w:r>
        <w:t>Motion to app</w:t>
      </w:r>
      <w:r w:rsidR="008D496D">
        <w:t>r</w:t>
      </w:r>
      <w:r>
        <w:t>ove</w:t>
      </w:r>
      <w:r w:rsidR="007B0CD3">
        <w:t xml:space="preserve">: Lois K. </w:t>
      </w:r>
    </w:p>
    <w:p w14:paraId="27DB74FC" w14:textId="77777777" w:rsidR="00805EBB" w:rsidRDefault="00805EBB" w:rsidP="00E9646E">
      <w:pPr>
        <w:pStyle w:val="ListParagraph"/>
        <w:numPr>
          <w:ilvl w:val="2"/>
          <w:numId w:val="1"/>
        </w:numPr>
      </w:pPr>
      <w:r>
        <w:t xml:space="preserve">Second: Ingrid B. </w:t>
      </w:r>
    </w:p>
    <w:p w14:paraId="1A29D7F6" w14:textId="3DCDDEA7" w:rsidR="00805EBB" w:rsidRDefault="00805EBB" w:rsidP="00E9646E">
      <w:pPr>
        <w:pStyle w:val="ListParagraph"/>
        <w:numPr>
          <w:ilvl w:val="3"/>
          <w:numId w:val="1"/>
        </w:numPr>
      </w:pPr>
      <w:r>
        <w:t>A</w:t>
      </w:r>
      <w:r w:rsidR="00E9646E">
        <w:t>ll in Favor</w:t>
      </w:r>
      <w:r>
        <w:t xml:space="preserve">: Lois K, Carolyn B, Al D, Dirk A, Ingrid B, Rolf K. </w:t>
      </w:r>
    </w:p>
    <w:p w14:paraId="03DCEEBA" w14:textId="4436A435" w:rsidR="00C92F08" w:rsidRDefault="00805EBB" w:rsidP="00E9646E">
      <w:pPr>
        <w:pStyle w:val="ListParagraph"/>
        <w:numPr>
          <w:ilvl w:val="3"/>
          <w:numId w:val="1"/>
        </w:numPr>
      </w:pPr>
      <w:r>
        <w:lastRenderedPageBreak/>
        <w:t xml:space="preserve">Data Notebook approved </w:t>
      </w:r>
      <w:r w:rsidRPr="00F56DBD">
        <w:t xml:space="preserve">with minor changes made </w:t>
      </w:r>
      <w:r>
        <w:t>by AG and MR as discussed.</w:t>
      </w:r>
      <w:r w:rsidR="00C92F08">
        <w:t xml:space="preserve"> </w:t>
      </w:r>
    </w:p>
    <w:p w14:paraId="7F46654F" w14:textId="1BFF27DF" w:rsidR="00CB7F0A" w:rsidRPr="0076161B" w:rsidRDefault="0076161B" w:rsidP="00CB7F0A">
      <w:pPr>
        <w:pStyle w:val="ListParagraph"/>
        <w:numPr>
          <w:ilvl w:val="4"/>
          <w:numId w:val="1"/>
        </w:numPr>
        <w:rPr>
          <w:color w:val="0070C0"/>
        </w:rPr>
      </w:pPr>
      <w:r w:rsidRPr="0076161B">
        <w:rPr>
          <w:i/>
          <w:iCs/>
          <w:color w:val="0070C0"/>
        </w:rPr>
        <w:t>POST MEETING UPDATE: Marcella and Amanda have made changes to the data notebook as discussed</w:t>
      </w:r>
      <w:r w:rsidR="00F56DBD">
        <w:rPr>
          <w:i/>
          <w:iCs/>
          <w:color w:val="0070C0"/>
        </w:rPr>
        <w:t xml:space="preserve"> and submitted via SurveyMonkey as requested</w:t>
      </w:r>
      <w:r w:rsidRPr="0076161B">
        <w:rPr>
          <w:i/>
          <w:iCs/>
          <w:color w:val="0070C0"/>
        </w:rPr>
        <w:t xml:space="preserve">. </w:t>
      </w:r>
    </w:p>
    <w:p w14:paraId="03BA010C" w14:textId="127ED85A" w:rsidR="00FC7DCF" w:rsidRPr="00851582" w:rsidRDefault="00FC7DCF" w:rsidP="00FC7DCF">
      <w:pPr>
        <w:pStyle w:val="ListParagraph"/>
        <w:numPr>
          <w:ilvl w:val="0"/>
          <w:numId w:val="1"/>
        </w:numPr>
        <w:rPr>
          <w:b/>
          <w:bCs/>
        </w:rPr>
      </w:pPr>
      <w:r w:rsidRPr="00851582">
        <w:rPr>
          <w:b/>
          <w:bCs/>
        </w:rPr>
        <w:t>Board Appointment</w:t>
      </w:r>
      <w:r w:rsidR="003A2288" w:rsidRPr="00851582">
        <w:rPr>
          <w:b/>
          <w:bCs/>
        </w:rPr>
        <w:t xml:space="preserve"> Update</w:t>
      </w:r>
      <w:r w:rsidRPr="00851582">
        <w:rPr>
          <w:b/>
          <w:bCs/>
        </w:rPr>
        <w:t xml:space="preserve"> </w:t>
      </w:r>
    </w:p>
    <w:p w14:paraId="273EBD9A" w14:textId="095ECA7F" w:rsidR="0030751F" w:rsidRDefault="00CC27D5" w:rsidP="0030751F">
      <w:pPr>
        <w:pStyle w:val="ListParagraph"/>
        <w:numPr>
          <w:ilvl w:val="1"/>
          <w:numId w:val="1"/>
        </w:numPr>
      </w:pPr>
      <w:r>
        <w:t>Jimmy Lee</w:t>
      </w:r>
      <w:r w:rsidR="00851582">
        <w:t xml:space="preserve"> has rescinded his candidacy as </w:t>
      </w:r>
      <w:r w:rsidR="000A658C">
        <w:t xml:space="preserve">a potential </w:t>
      </w:r>
      <w:r w:rsidR="00851582">
        <w:t>board member.</w:t>
      </w:r>
    </w:p>
    <w:p w14:paraId="0F00560A" w14:textId="77FA1FAB" w:rsidR="00C46981" w:rsidRDefault="00C46981" w:rsidP="0030751F">
      <w:pPr>
        <w:pStyle w:val="ListParagraph"/>
        <w:numPr>
          <w:ilvl w:val="1"/>
          <w:numId w:val="1"/>
        </w:numPr>
      </w:pPr>
      <w:r>
        <w:t>Olga</w:t>
      </w:r>
      <w:r w:rsidR="000A658C">
        <w:t xml:space="preserve"> has rescinded her candidacy as a potential board member</w:t>
      </w:r>
      <w:r>
        <w:t>.</w:t>
      </w:r>
    </w:p>
    <w:p w14:paraId="6E11D09E" w14:textId="1979C65E" w:rsidR="00C46981" w:rsidRDefault="00C46981" w:rsidP="0030751F">
      <w:pPr>
        <w:pStyle w:val="ListParagraph"/>
        <w:numPr>
          <w:ilvl w:val="1"/>
          <w:numId w:val="1"/>
        </w:numPr>
      </w:pPr>
      <w:r>
        <w:t xml:space="preserve">MCBH was supposed to suggest </w:t>
      </w:r>
      <w:r w:rsidR="00442504">
        <w:t xml:space="preserve">Board member appointment to </w:t>
      </w:r>
      <w:r>
        <w:t>some client</w:t>
      </w:r>
      <w:r w:rsidR="00442504">
        <w:t>s or client</w:t>
      </w:r>
      <w:r>
        <w:t xml:space="preserve"> relatives: Any updates? </w:t>
      </w:r>
    </w:p>
    <w:p w14:paraId="0280B96F" w14:textId="56EC6293" w:rsidR="00442504" w:rsidRDefault="00442504" w:rsidP="00B10820">
      <w:pPr>
        <w:pStyle w:val="ListParagraph"/>
        <w:numPr>
          <w:ilvl w:val="2"/>
          <w:numId w:val="1"/>
        </w:numPr>
      </w:pPr>
      <w:r>
        <w:t>AG to LP: Lets add this as a more consistent reminder during staff meetings.</w:t>
      </w:r>
    </w:p>
    <w:p w14:paraId="458E93BE" w14:textId="2EC48532" w:rsidR="00442504" w:rsidRPr="0076161B" w:rsidRDefault="00442504" w:rsidP="00442504">
      <w:pPr>
        <w:pStyle w:val="ListParagraph"/>
        <w:numPr>
          <w:ilvl w:val="3"/>
          <w:numId w:val="1"/>
        </w:numPr>
        <w:rPr>
          <w:color w:val="0070C0"/>
        </w:rPr>
      </w:pPr>
      <w:r w:rsidRPr="0076161B">
        <w:rPr>
          <w:i/>
          <w:iCs/>
          <w:color w:val="0070C0"/>
        </w:rPr>
        <w:t xml:space="preserve">POST MEETING UPDATE: This was announced at the </w:t>
      </w:r>
      <w:r w:rsidR="00CB7F0A" w:rsidRPr="0076161B">
        <w:rPr>
          <w:i/>
          <w:iCs/>
          <w:color w:val="0070C0"/>
        </w:rPr>
        <w:t>Tuesday 10/19 staff meeting and will continue to be announced at future staff meetings.</w:t>
      </w:r>
    </w:p>
    <w:p w14:paraId="1B30D6F2" w14:textId="382F05C8" w:rsidR="00B10820" w:rsidRDefault="00B10820" w:rsidP="00B10820">
      <w:pPr>
        <w:pStyle w:val="ListParagraph"/>
        <w:numPr>
          <w:ilvl w:val="2"/>
          <w:numId w:val="1"/>
        </w:numPr>
      </w:pPr>
      <w:r>
        <w:t xml:space="preserve">Carolyn is happy to talk to </w:t>
      </w:r>
      <w:r w:rsidR="0076161B">
        <w:t>potential candidates</w:t>
      </w:r>
      <w:r>
        <w:t xml:space="preserve"> </w:t>
      </w:r>
      <w:r w:rsidR="0076161B">
        <w:t xml:space="preserve">regarding </w:t>
      </w:r>
      <w:r w:rsidR="00564ADA">
        <w:t xml:space="preserve">the position. </w:t>
      </w:r>
      <w:r>
        <w:t xml:space="preserve"> </w:t>
      </w:r>
    </w:p>
    <w:p w14:paraId="4BFFBB74" w14:textId="0FED81E3" w:rsidR="00B10820" w:rsidRDefault="00B10820" w:rsidP="00442504">
      <w:pPr>
        <w:pStyle w:val="ListParagraph"/>
        <w:ind w:left="1848"/>
      </w:pPr>
    </w:p>
    <w:p w14:paraId="0CA356C8" w14:textId="2CFC8CAC" w:rsidR="00FC7DCF" w:rsidRPr="00610939" w:rsidRDefault="00FC7DCF" w:rsidP="00FC7DCF">
      <w:pPr>
        <w:pStyle w:val="ListParagraph"/>
        <w:numPr>
          <w:ilvl w:val="0"/>
          <w:numId w:val="1"/>
        </w:numPr>
        <w:rPr>
          <w:b/>
          <w:bCs/>
        </w:rPr>
      </w:pPr>
      <w:r w:rsidRPr="00610939">
        <w:rPr>
          <w:b/>
          <w:bCs/>
        </w:rPr>
        <w:t xml:space="preserve">Board Member Reports </w:t>
      </w:r>
    </w:p>
    <w:p w14:paraId="3EF9CF4E" w14:textId="5EFB4C3B" w:rsidR="00610939" w:rsidRDefault="00F0662F" w:rsidP="0030751F">
      <w:pPr>
        <w:pStyle w:val="ListParagraph"/>
        <w:numPr>
          <w:ilvl w:val="1"/>
          <w:numId w:val="1"/>
        </w:numPr>
      </w:pPr>
      <w:r>
        <w:t>Carolyn</w:t>
      </w:r>
      <w:r w:rsidR="00FE5370">
        <w:t xml:space="preserve"> B.</w:t>
      </w:r>
    </w:p>
    <w:p w14:paraId="6FAD6026" w14:textId="65FF2BC3" w:rsidR="0030751F" w:rsidRDefault="00F0662F" w:rsidP="00610939">
      <w:pPr>
        <w:pStyle w:val="ListParagraph"/>
        <w:numPr>
          <w:ilvl w:val="2"/>
          <w:numId w:val="1"/>
        </w:numPr>
      </w:pPr>
      <w:r>
        <w:t>PBS – Mysteries of Mental Illness – got the DVD and is willing to lend it out</w:t>
      </w:r>
      <w:r w:rsidR="00610939">
        <w:t xml:space="preserve"> to anyone who is interested.</w:t>
      </w:r>
    </w:p>
    <w:p w14:paraId="4382254C" w14:textId="36A9DB11" w:rsidR="00F0662F" w:rsidRDefault="00F0662F" w:rsidP="00F0662F">
      <w:pPr>
        <w:pStyle w:val="ListParagraph"/>
        <w:numPr>
          <w:ilvl w:val="2"/>
          <w:numId w:val="1"/>
        </w:numPr>
      </w:pPr>
      <w:r>
        <w:t xml:space="preserve">Angel giving tree time! Referrals from social services for kids </w:t>
      </w:r>
      <w:r w:rsidR="000B34B0">
        <w:t xml:space="preserve">up to age 15. If anyone is interested Carolyn can send you an application. </w:t>
      </w:r>
    </w:p>
    <w:p w14:paraId="2D45EDAC" w14:textId="37C465A4" w:rsidR="00BD6C5B" w:rsidRDefault="00BD6C5B" w:rsidP="00F0662F">
      <w:pPr>
        <w:pStyle w:val="ListParagraph"/>
        <w:numPr>
          <w:ilvl w:val="2"/>
          <w:numId w:val="1"/>
        </w:numPr>
      </w:pPr>
      <w:r>
        <w:t xml:space="preserve">Called new director of Wild Iris and left a message. He is on continuum of care with IMACA. Trying to connect. </w:t>
      </w:r>
    </w:p>
    <w:p w14:paraId="047C0E89" w14:textId="036361FB" w:rsidR="00157C7A" w:rsidRDefault="00157C7A" w:rsidP="00157C7A">
      <w:pPr>
        <w:pStyle w:val="ListParagraph"/>
        <w:numPr>
          <w:ilvl w:val="3"/>
          <w:numId w:val="1"/>
        </w:numPr>
      </w:pPr>
      <w:r>
        <w:t>LK: He would make a good board member!</w:t>
      </w:r>
    </w:p>
    <w:p w14:paraId="2D46B2CD" w14:textId="69A84B3F" w:rsidR="000B34B0" w:rsidRDefault="000B34B0" w:rsidP="000B34B0">
      <w:pPr>
        <w:pStyle w:val="ListParagraph"/>
        <w:numPr>
          <w:ilvl w:val="1"/>
          <w:numId w:val="1"/>
        </w:numPr>
      </w:pPr>
      <w:r>
        <w:t>Lois K</w:t>
      </w:r>
      <w:r w:rsidR="00FE5370">
        <w:t>.</w:t>
      </w:r>
    </w:p>
    <w:p w14:paraId="776DC7F1" w14:textId="0CF65A24" w:rsidR="000B34B0" w:rsidRDefault="000B34B0" w:rsidP="000B34B0">
      <w:pPr>
        <w:pStyle w:val="ListParagraph"/>
        <w:numPr>
          <w:ilvl w:val="2"/>
          <w:numId w:val="1"/>
        </w:numPr>
      </w:pPr>
      <w:r>
        <w:t>Rotary ha</w:t>
      </w:r>
      <w:r w:rsidR="00157C7A">
        <w:t>d</w:t>
      </w:r>
      <w:r>
        <w:t xml:space="preserve"> </w:t>
      </w:r>
      <w:r w:rsidR="00D71C38">
        <w:t>Wild Iris</w:t>
      </w:r>
      <w:r>
        <w:t xml:space="preserve"> speak at end of Sept. Very informative update on their services and the significant increase that they have seen in the need for response to domestic violence within the community as a result of COVID. </w:t>
      </w:r>
    </w:p>
    <w:p w14:paraId="2B037AE0" w14:textId="19624350" w:rsidR="00E63FEA" w:rsidRDefault="00E63FEA" w:rsidP="000B34B0">
      <w:pPr>
        <w:pStyle w:val="ListParagraph"/>
        <w:numPr>
          <w:ilvl w:val="2"/>
          <w:numId w:val="1"/>
        </w:numPr>
      </w:pPr>
      <w:r>
        <w:t xml:space="preserve">Works with college students and they all seem so much happier this year that they can be back in classes. Robin is scheduled to talk at a brunch soon </w:t>
      </w:r>
      <w:r w:rsidR="00FE5370">
        <w:t xml:space="preserve">to ease tension and stress due to upcoming finals and end of semester stress. </w:t>
      </w:r>
    </w:p>
    <w:p w14:paraId="0B481B05" w14:textId="1EACA74D" w:rsidR="00BD6C5B" w:rsidRDefault="00BD6C5B" w:rsidP="00BD6C5B">
      <w:pPr>
        <w:pStyle w:val="ListParagraph"/>
        <w:numPr>
          <w:ilvl w:val="1"/>
          <w:numId w:val="1"/>
        </w:numPr>
      </w:pPr>
      <w:r>
        <w:t xml:space="preserve">Al D. </w:t>
      </w:r>
    </w:p>
    <w:p w14:paraId="609AEFFA" w14:textId="5ACAE929" w:rsidR="00BD6C5B" w:rsidRDefault="00BD6C5B" w:rsidP="00BD6C5B">
      <w:pPr>
        <w:pStyle w:val="ListParagraph"/>
        <w:numPr>
          <w:ilvl w:val="2"/>
          <w:numId w:val="1"/>
        </w:numPr>
      </w:pPr>
      <w:r>
        <w:t>Nothing to report</w:t>
      </w:r>
      <w:r w:rsidR="00043B8F">
        <w:t>.</w:t>
      </w:r>
    </w:p>
    <w:p w14:paraId="68FD8DAE" w14:textId="585EF6F5" w:rsidR="00BD6C5B" w:rsidRDefault="00BC0CB4" w:rsidP="00BD6C5B">
      <w:pPr>
        <w:pStyle w:val="ListParagraph"/>
        <w:numPr>
          <w:ilvl w:val="1"/>
          <w:numId w:val="1"/>
        </w:numPr>
      </w:pPr>
      <w:r>
        <w:t xml:space="preserve">Dirk A. </w:t>
      </w:r>
    </w:p>
    <w:p w14:paraId="4E34EED8" w14:textId="00A526B7" w:rsidR="00BC0CB4" w:rsidRDefault="00BC0CB4" w:rsidP="00BC0CB4">
      <w:pPr>
        <w:pStyle w:val="ListParagraph"/>
        <w:numPr>
          <w:ilvl w:val="2"/>
          <w:numId w:val="1"/>
        </w:numPr>
      </w:pPr>
      <w:r>
        <w:t>Northing to report</w:t>
      </w:r>
      <w:r w:rsidR="00043B8F">
        <w:t>.</w:t>
      </w:r>
    </w:p>
    <w:p w14:paraId="16F2A401" w14:textId="1055E95D" w:rsidR="00BC0CB4" w:rsidRDefault="00BC0CB4" w:rsidP="00BC0CB4">
      <w:pPr>
        <w:pStyle w:val="ListParagraph"/>
        <w:numPr>
          <w:ilvl w:val="1"/>
          <w:numId w:val="1"/>
        </w:numPr>
      </w:pPr>
      <w:r>
        <w:t xml:space="preserve">Rolf K. </w:t>
      </w:r>
    </w:p>
    <w:p w14:paraId="42DEBA34" w14:textId="77777777" w:rsidR="00453BFE" w:rsidRDefault="00B9153D" w:rsidP="00043B8F">
      <w:pPr>
        <w:pStyle w:val="ListParagraph"/>
        <w:numPr>
          <w:ilvl w:val="2"/>
          <w:numId w:val="1"/>
        </w:numPr>
      </w:pPr>
      <w:r>
        <w:t>Trying to get</w:t>
      </w:r>
      <w:r w:rsidR="00043B8F">
        <w:t xml:space="preserve"> an article into the paper </w:t>
      </w:r>
      <w:r w:rsidR="00FE5370">
        <w:t xml:space="preserve">(re: </w:t>
      </w:r>
      <w:r w:rsidR="00453BFE">
        <w:t xml:space="preserve">Inyo Sheriff Use of Force incident?) </w:t>
      </w:r>
      <w:r w:rsidR="00043B8F">
        <w:t xml:space="preserve">and hit a few </w:t>
      </w:r>
      <w:proofErr w:type="gramStart"/>
      <w:r w:rsidR="00043B8F">
        <w:t>road</w:t>
      </w:r>
      <w:r>
        <w:t>-</w:t>
      </w:r>
      <w:r w:rsidR="00043B8F">
        <w:t>blocks</w:t>
      </w:r>
      <w:proofErr w:type="gramEnd"/>
      <w:r w:rsidR="00043B8F">
        <w:t xml:space="preserve">. </w:t>
      </w:r>
      <w:r>
        <w:t>Has 3 articles he is working on and trying to choose which one to submit</w:t>
      </w:r>
      <w:r w:rsidR="00453BFE">
        <w:t>:</w:t>
      </w:r>
    </w:p>
    <w:p w14:paraId="392121E0" w14:textId="77777777" w:rsidR="00453BFE" w:rsidRDefault="00043B8F" w:rsidP="00453BFE">
      <w:pPr>
        <w:pStyle w:val="ListParagraph"/>
        <w:numPr>
          <w:ilvl w:val="3"/>
          <w:numId w:val="1"/>
        </w:numPr>
      </w:pPr>
      <w:r>
        <w:t xml:space="preserve"> </w:t>
      </w:r>
      <w:r w:rsidR="00B9153D">
        <w:t xml:space="preserve">“Who’s in your head” </w:t>
      </w:r>
    </w:p>
    <w:p w14:paraId="1775EBA5" w14:textId="77777777" w:rsidR="00453BFE" w:rsidRDefault="00B9153D" w:rsidP="00453BFE">
      <w:pPr>
        <w:pStyle w:val="ListParagraph"/>
        <w:numPr>
          <w:ilvl w:val="3"/>
          <w:numId w:val="1"/>
        </w:numPr>
      </w:pPr>
      <w:r>
        <w:t>“</w:t>
      </w:r>
      <w:r w:rsidR="00453BFE">
        <w:t>A</w:t>
      </w:r>
      <w:r>
        <w:t xml:space="preserve">uthority fight or flight” – moral </w:t>
      </w:r>
      <w:proofErr w:type="gramStart"/>
      <w:r>
        <w:t>authority;</w:t>
      </w:r>
      <w:proofErr w:type="gramEnd"/>
      <w:r>
        <w:t xml:space="preserve"> </w:t>
      </w:r>
    </w:p>
    <w:p w14:paraId="4AE65CA4" w14:textId="06CA3C3F" w:rsidR="00043B8F" w:rsidRDefault="00B9153D" w:rsidP="00453BFE">
      <w:pPr>
        <w:pStyle w:val="ListParagraph"/>
        <w:numPr>
          <w:ilvl w:val="3"/>
          <w:numId w:val="1"/>
        </w:numPr>
      </w:pPr>
      <w:r>
        <w:t>“Attitude awareness”</w:t>
      </w:r>
      <w:r w:rsidR="00043B8F">
        <w:t xml:space="preserve"> </w:t>
      </w:r>
    </w:p>
    <w:p w14:paraId="3E25D126" w14:textId="490702DB" w:rsidR="00BC0CB4" w:rsidRDefault="00BC0CB4" w:rsidP="00BC0CB4">
      <w:pPr>
        <w:pStyle w:val="ListParagraph"/>
        <w:numPr>
          <w:ilvl w:val="1"/>
          <w:numId w:val="1"/>
        </w:numPr>
      </w:pPr>
      <w:r>
        <w:t xml:space="preserve">Ingrid B. </w:t>
      </w:r>
    </w:p>
    <w:p w14:paraId="65FBFAA9" w14:textId="35972843" w:rsidR="00B57780" w:rsidRDefault="00453BFE" w:rsidP="00BC0CB4">
      <w:pPr>
        <w:pStyle w:val="ListParagraph"/>
        <w:numPr>
          <w:ilvl w:val="2"/>
          <w:numId w:val="1"/>
        </w:numPr>
      </w:pPr>
      <w:r>
        <w:lastRenderedPageBreak/>
        <w:t xml:space="preserve">Shop </w:t>
      </w:r>
      <w:r w:rsidR="00BC0CB4">
        <w:t xml:space="preserve">with a Cop coming up. </w:t>
      </w:r>
      <w:r>
        <w:t>Revised format:</w:t>
      </w:r>
      <w:r w:rsidR="00B57780">
        <w:t xml:space="preserve"> Kids will order stuff on </w:t>
      </w:r>
      <w:proofErr w:type="gramStart"/>
      <w:r w:rsidR="00B57780">
        <w:t>Amazon</w:t>
      </w:r>
      <w:proofErr w:type="gramEnd"/>
      <w:r w:rsidR="00B57780">
        <w:t xml:space="preserve"> and it will be delivered to cops – big party to wrap and enjoy gifts.</w:t>
      </w:r>
      <w:r w:rsidR="00BC0CB4">
        <w:t xml:space="preserve"> </w:t>
      </w:r>
      <w:r w:rsidR="00B57780">
        <w:t xml:space="preserve">Program is well funded so </w:t>
      </w:r>
      <w:r>
        <w:t xml:space="preserve">if you want to </w:t>
      </w:r>
      <w:proofErr w:type="gramStart"/>
      <w:r w:rsidR="00B57780">
        <w:t>donate</w:t>
      </w:r>
      <w:proofErr w:type="gramEnd"/>
      <w:r w:rsidR="00B57780">
        <w:t xml:space="preserve"> </w:t>
      </w:r>
      <w:r>
        <w:t xml:space="preserve">please consider </w:t>
      </w:r>
      <w:r w:rsidR="00B57780">
        <w:t xml:space="preserve">somewhere else! </w:t>
      </w:r>
      <w:r w:rsidR="00D66DAC">
        <w:rPr>
          <w:rFonts w:ascii="Segoe UI Emoji" w:hAnsi="Segoe UI Emoji"/>
        </w:rPr>
        <w:t>🙂</w:t>
      </w:r>
    </w:p>
    <w:p w14:paraId="2D055F68" w14:textId="2BD2464F" w:rsidR="00BC0CB4" w:rsidRDefault="00B57780" w:rsidP="00BC0CB4">
      <w:pPr>
        <w:pStyle w:val="ListParagraph"/>
        <w:numPr>
          <w:ilvl w:val="2"/>
          <w:numId w:val="1"/>
        </w:numPr>
      </w:pPr>
      <w:r>
        <w:t xml:space="preserve">Thank you MCBH and Robin </w:t>
      </w:r>
      <w:r w:rsidR="00043B8F">
        <w:t xml:space="preserve">for all the effort </w:t>
      </w:r>
      <w:r w:rsidR="00D66DAC">
        <w:t xml:space="preserve">recently </w:t>
      </w:r>
      <w:r w:rsidR="00043B8F">
        <w:t xml:space="preserve">to help </w:t>
      </w:r>
      <w:r>
        <w:t>someone in our custody</w:t>
      </w:r>
      <w:r w:rsidR="00D66DAC">
        <w:t>.</w:t>
      </w:r>
    </w:p>
    <w:p w14:paraId="6B4AC741" w14:textId="6784AA0F" w:rsidR="00FC7DCF" w:rsidRDefault="00FC7DCF" w:rsidP="00FC7DCF">
      <w:pPr>
        <w:pStyle w:val="ListParagraph"/>
        <w:numPr>
          <w:ilvl w:val="0"/>
          <w:numId w:val="1"/>
        </w:numPr>
      </w:pPr>
      <w:r w:rsidRPr="000E5143">
        <w:rPr>
          <w:b/>
          <w:bCs/>
        </w:rPr>
        <w:t>Confirm date</w:t>
      </w:r>
      <w:r>
        <w:t xml:space="preserve"> and adjourn to next meeting. </w:t>
      </w:r>
    </w:p>
    <w:p w14:paraId="677CFD01" w14:textId="4C93DEAB" w:rsidR="00CC6C0C" w:rsidRDefault="00A218F0" w:rsidP="00CC6C0C">
      <w:pPr>
        <w:pStyle w:val="ListParagraph"/>
        <w:numPr>
          <w:ilvl w:val="1"/>
          <w:numId w:val="1"/>
        </w:numPr>
      </w:pPr>
      <w:r>
        <w:t xml:space="preserve">Mon </w:t>
      </w:r>
      <w:r w:rsidR="00CC6C0C">
        <w:t xml:space="preserve">December </w:t>
      </w:r>
      <w:r>
        <w:t>13</w:t>
      </w:r>
      <w:r w:rsidRPr="00A218F0">
        <w:rPr>
          <w:vertAlign w:val="superscript"/>
        </w:rPr>
        <w:t>th</w:t>
      </w:r>
      <w:r>
        <w:t xml:space="preserve"> 3-4</w:t>
      </w:r>
      <w:r w:rsidR="000E5143">
        <w:t>:</w:t>
      </w:r>
      <w:r>
        <w:t>30pm</w:t>
      </w:r>
    </w:p>
    <w:p w14:paraId="1CD7CE34" w14:textId="526AC72B" w:rsidR="00A218F0" w:rsidRPr="000E5143" w:rsidRDefault="00A218F0" w:rsidP="000E5143">
      <w:pPr>
        <w:rPr>
          <w:b/>
          <w:bCs/>
        </w:rPr>
      </w:pPr>
      <w:r w:rsidRPr="000E5143">
        <w:rPr>
          <w:b/>
          <w:bCs/>
        </w:rPr>
        <w:t>Meeting closed at 4:35pm</w:t>
      </w:r>
    </w:p>
    <w:p w14:paraId="4909085E" w14:textId="7A92DC54" w:rsidR="00FC7DCF" w:rsidRDefault="00FC7DCF" w:rsidP="00FC7DCF">
      <w:pPr>
        <w:pStyle w:val="ListParagraph"/>
        <w:ind w:left="768"/>
      </w:pPr>
    </w:p>
    <w:p w14:paraId="6F1B8F14" w14:textId="0F4CE92E" w:rsidR="00FC7DCF" w:rsidRDefault="00FC7DCF" w:rsidP="00FC7DCF">
      <w:pPr>
        <w:pStyle w:val="ListParagraph"/>
        <w:ind w:left="768"/>
      </w:pPr>
    </w:p>
    <w:p w14:paraId="149A4761" w14:textId="77777777" w:rsidR="00FC7DCF" w:rsidRDefault="00FC7DCF" w:rsidP="00FC7DCF">
      <w:pPr>
        <w:pStyle w:val="ListParagraph"/>
        <w:ind w:left="768"/>
      </w:pPr>
    </w:p>
    <w:p w14:paraId="29C4525D" w14:textId="77777777" w:rsidR="00FC7DCF" w:rsidRDefault="00FC7DCF" w:rsidP="00FC7DCF">
      <w:pPr>
        <w:pStyle w:val="ListParagraph"/>
        <w:ind w:left="768"/>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B254B96C"/>
    <w:lvl w:ilvl="0" w:tplc="BBDEAF62">
      <w:start w:val="1"/>
      <w:numFmt w:val="upperRoman"/>
      <w:lvlText w:val="%1."/>
      <w:lvlJc w:val="left"/>
      <w:pPr>
        <w:ind w:left="768" w:hanging="720"/>
      </w:pPr>
      <w:rPr>
        <w:rFonts w:hint="default"/>
      </w:rPr>
    </w:lvl>
    <w:lvl w:ilvl="1" w:tplc="176015A8">
      <w:start w:val="1"/>
      <w:numFmt w:val="decimal"/>
      <w:lvlText w:val="%2."/>
      <w:lvlJc w:val="left"/>
      <w:pPr>
        <w:ind w:left="1128" w:hanging="360"/>
      </w:pPr>
      <w:rPr>
        <w:rFonts w:asciiTheme="minorHAnsi" w:eastAsiaTheme="minorHAnsi" w:hAnsiTheme="minorHAnsi" w:cstheme="minorBidi"/>
      </w:r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00CEC"/>
    <w:rsid w:val="00003695"/>
    <w:rsid w:val="000320D9"/>
    <w:rsid w:val="00043B8F"/>
    <w:rsid w:val="00065601"/>
    <w:rsid w:val="00074422"/>
    <w:rsid w:val="00080933"/>
    <w:rsid w:val="000A362C"/>
    <w:rsid w:val="000A4433"/>
    <w:rsid w:val="000A658C"/>
    <w:rsid w:val="000B34B0"/>
    <w:rsid w:val="000E0B7A"/>
    <w:rsid w:val="000E5143"/>
    <w:rsid w:val="00113D75"/>
    <w:rsid w:val="00121AF5"/>
    <w:rsid w:val="00131BBC"/>
    <w:rsid w:val="00141C9B"/>
    <w:rsid w:val="001551F7"/>
    <w:rsid w:val="00157A78"/>
    <w:rsid w:val="00157C7A"/>
    <w:rsid w:val="001653EA"/>
    <w:rsid w:val="001A0609"/>
    <w:rsid w:val="001B21C8"/>
    <w:rsid w:val="001E010C"/>
    <w:rsid w:val="00213F7E"/>
    <w:rsid w:val="00215CA2"/>
    <w:rsid w:val="00220FC6"/>
    <w:rsid w:val="002426DA"/>
    <w:rsid w:val="0024746B"/>
    <w:rsid w:val="00274EED"/>
    <w:rsid w:val="002833D8"/>
    <w:rsid w:val="00285E1C"/>
    <w:rsid w:val="002955DA"/>
    <w:rsid w:val="002B618C"/>
    <w:rsid w:val="002B6BB0"/>
    <w:rsid w:val="002C2757"/>
    <w:rsid w:val="002C7025"/>
    <w:rsid w:val="002F55C0"/>
    <w:rsid w:val="00302F1C"/>
    <w:rsid w:val="0030751F"/>
    <w:rsid w:val="0033415B"/>
    <w:rsid w:val="00357B0C"/>
    <w:rsid w:val="00374749"/>
    <w:rsid w:val="00382665"/>
    <w:rsid w:val="003950BA"/>
    <w:rsid w:val="003A2288"/>
    <w:rsid w:val="003A6256"/>
    <w:rsid w:val="003C3186"/>
    <w:rsid w:val="003D4CB0"/>
    <w:rsid w:val="003D5893"/>
    <w:rsid w:val="003F177C"/>
    <w:rsid w:val="003F7082"/>
    <w:rsid w:val="00411C7A"/>
    <w:rsid w:val="00411EDF"/>
    <w:rsid w:val="00412741"/>
    <w:rsid w:val="00413864"/>
    <w:rsid w:val="00442504"/>
    <w:rsid w:val="00453BFE"/>
    <w:rsid w:val="004550B0"/>
    <w:rsid w:val="004617F8"/>
    <w:rsid w:val="00461A7A"/>
    <w:rsid w:val="004A6BD4"/>
    <w:rsid w:val="004B2260"/>
    <w:rsid w:val="004B7551"/>
    <w:rsid w:val="004C2944"/>
    <w:rsid w:val="004C4F2C"/>
    <w:rsid w:val="004D7496"/>
    <w:rsid w:val="004E4A92"/>
    <w:rsid w:val="004E660E"/>
    <w:rsid w:val="005073C1"/>
    <w:rsid w:val="00512056"/>
    <w:rsid w:val="00520470"/>
    <w:rsid w:val="00537D5C"/>
    <w:rsid w:val="005602C9"/>
    <w:rsid w:val="00564ADA"/>
    <w:rsid w:val="00581E16"/>
    <w:rsid w:val="0059193B"/>
    <w:rsid w:val="00593C85"/>
    <w:rsid w:val="005B3468"/>
    <w:rsid w:val="005B5D75"/>
    <w:rsid w:val="005E0B78"/>
    <w:rsid w:val="005F0834"/>
    <w:rsid w:val="006049E0"/>
    <w:rsid w:val="00610939"/>
    <w:rsid w:val="0061404F"/>
    <w:rsid w:val="0062555D"/>
    <w:rsid w:val="00641898"/>
    <w:rsid w:val="00654A8B"/>
    <w:rsid w:val="00681C84"/>
    <w:rsid w:val="006C1DA9"/>
    <w:rsid w:val="006C618F"/>
    <w:rsid w:val="006D06F1"/>
    <w:rsid w:val="006E110D"/>
    <w:rsid w:val="006E1362"/>
    <w:rsid w:val="006E1B5D"/>
    <w:rsid w:val="006E5929"/>
    <w:rsid w:val="00702DBA"/>
    <w:rsid w:val="00723EF3"/>
    <w:rsid w:val="00734B9A"/>
    <w:rsid w:val="007449DC"/>
    <w:rsid w:val="0075665C"/>
    <w:rsid w:val="0076161B"/>
    <w:rsid w:val="00762DAD"/>
    <w:rsid w:val="0077370A"/>
    <w:rsid w:val="00782A7E"/>
    <w:rsid w:val="00795ED8"/>
    <w:rsid w:val="007A4679"/>
    <w:rsid w:val="007B0CD3"/>
    <w:rsid w:val="007C6037"/>
    <w:rsid w:val="007C7F50"/>
    <w:rsid w:val="00800E4B"/>
    <w:rsid w:val="00805EBB"/>
    <w:rsid w:val="00851582"/>
    <w:rsid w:val="00887B6F"/>
    <w:rsid w:val="008B2CE0"/>
    <w:rsid w:val="008D496D"/>
    <w:rsid w:val="008E40E6"/>
    <w:rsid w:val="008F5C0D"/>
    <w:rsid w:val="008F7E11"/>
    <w:rsid w:val="0091217F"/>
    <w:rsid w:val="00921486"/>
    <w:rsid w:val="009224AC"/>
    <w:rsid w:val="00943964"/>
    <w:rsid w:val="00954B7C"/>
    <w:rsid w:val="009A5383"/>
    <w:rsid w:val="009E6F64"/>
    <w:rsid w:val="00A218F0"/>
    <w:rsid w:val="00A44452"/>
    <w:rsid w:val="00A578E9"/>
    <w:rsid w:val="00A70580"/>
    <w:rsid w:val="00A97F61"/>
    <w:rsid w:val="00AB2F60"/>
    <w:rsid w:val="00AC05BD"/>
    <w:rsid w:val="00B10820"/>
    <w:rsid w:val="00B22360"/>
    <w:rsid w:val="00B25FC5"/>
    <w:rsid w:val="00B32455"/>
    <w:rsid w:val="00B40AF2"/>
    <w:rsid w:val="00B42AA7"/>
    <w:rsid w:val="00B43273"/>
    <w:rsid w:val="00B57780"/>
    <w:rsid w:val="00B578BA"/>
    <w:rsid w:val="00B65F28"/>
    <w:rsid w:val="00B9153D"/>
    <w:rsid w:val="00BA012E"/>
    <w:rsid w:val="00BC022B"/>
    <w:rsid w:val="00BC0CB4"/>
    <w:rsid w:val="00BC31F4"/>
    <w:rsid w:val="00BD3834"/>
    <w:rsid w:val="00BD66B1"/>
    <w:rsid w:val="00BD6C5B"/>
    <w:rsid w:val="00BE3F4C"/>
    <w:rsid w:val="00C04EC1"/>
    <w:rsid w:val="00C46981"/>
    <w:rsid w:val="00C92F08"/>
    <w:rsid w:val="00CB7F0A"/>
    <w:rsid w:val="00CC27D5"/>
    <w:rsid w:val="00CC6C0C"/>
    <w:rsid w:val="00CE042D"/>
    <w:rsid w:val="00D073D8"/>
    <w:rsid w:val="00D2057F"/>
    <w:rsid w:val="00D2425F"/>
    <w:rsid w:val="00D43F4F"/>
    <w:rsid w:val="00D45227"/>
    <w:rsid w:val="00D46ACE"/>
    <w:rsid w:val="00D66DAC"/>
    <w:rsid w:val="00D71C38"/>
    <w:rsid w:val="00D81829"/>
    <w:rsid w:val="00D919A3"/>
    <w:rsid w:val="00D954E7"/>
    <w:rsid w:val="00DA4184"/>
    <w:rsid w:val="00DB2A17"/>
    <w:rsid w:val="00DC1FE7"/>
    <w:rsid w:val="00DD0C36"/>
    <w:rsid w:val="00DE5874"/>
    <w:rsid w:val="00DF3A92"/>
    <w:rsid w:val="00E32A34"/>
    <w:rsid w:val="00E347FB"/>
    <w:rsid w:val="00E42AD8"/>
    <w:rsid w:val="00E4671D"/>
    <w:rsid w:val="00E63FEA"/>
    <w:rsid w:val="00E72A68"/>
    <w:rsid w:val="00E80D92"/>
    <w:rsid w:val="00E9646E"/>
    <w:rsid w:val="00EC245E"/>
    <w:rsid w:val="00ED66DA"/>
    <w:rsid w:val="00EE2BB2"/>
    <w:rsid w:val="00F0662F"/>
    <w:rsid w:val="00F07EA9"/>
    <w:rsid w:val="00F21EB5"/>
    <w:rsid w:val="00F30290"/>
    <w:rsid w:val="00F46587"/>
    <w:rsid w:val="00F56DBD"/>
    <w:rsid w:val="00F6258E"/>
    <w:rsid w:val="00F628A4"/>
    <w:rsid w:val="00F72FCC"/>
    <w:rsid w:val="00F73A15"/>
    <w:rsid w:val="00F9597B"/>
    <w:rsid w:val="00FC7DCF"/>
    <w:rsid w:val="00FD3DFD"/>
    <w:rsid w:val="00FD66E0"/>
    <w:rsid w:val="00FE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character" w:styleId="CommentReference">
    <w:name w:val="annotation reference"/>
    <w:basedOn w:val="DefaultParagraphFont"/>
    <w:uiPriority w:val="99"/>
    <w:semiHidden/>
    <w:unhideWhenUsed/>
    <w:rsid w:val="002C2757"/>
    <w:rPr>
      <w:sz w:val="16"/>
      <w:szCs w:val="16"/>
    </w:rPr>
  </w:style>
  <w:style w:type="paragraph" w:styleId="CommentText">
    <w:name w:val="annotation text"/>
    <w:basedOn w:val="Normal"/>
    <w:link w:val="CommentTextChar"/>
    <w:uiPriority w:val="99"/>
    <w:unhideWhenUsed/>
    <w:rsid w:val="002C2757"/>
    <w:pPr>
      <w:spacing w:line="240" w:lineRule="auto"/>
    </w:pPr>
    <w:rPr>
      <w:sz w:val="20"/>
      <w:szCs w:val="20"/>
    </w:rPr>
  </w:style>
  <w:style w:type="character" w:customStyle="1" w:styleId="CommentTextChar">
    <w:name w:val="Comment Text Char"/>
    <w:basedOn w:val="DefaultParagraphFont"/>
    <w:link w:val="CommentText"/>
    <w:uiPriority w:val="99"/>
    <w:rsid w:val="002C2757"/>
    <w:rPr>
      <w:sz w:val="20"/>
      <w:szCs w:val="20"/>
    </w:rPr>
  </w:style>
  <w:style w:type="paragraph" w:styleId="CommentSubject">
    <w:name w:val="annotation subject"/>
    <w:basedOn w:val="CommentText"/>
    <w:next w:val="CommentText"/>
    <w:link w:val="CommentSubjectChar"/>
    <w:uiPriority w:val="99"/>
    <w:semiHidden/>
    <w:unhideWhenUsed/>
    <w:rsid w:val="002C2757"/>
    <w:rPr>
      <w:b/>
      <w:bCs/>
    </w:rPr>
  </w:style>
  <w:style w:type="character" w:customStyle="1" w:styleId="CommentSubjectChar">
    <w:name w:val="Comment Subject Char"/>
    <w:basedOn w:val="CommentTextChar"/>
    <w:link w:val="CommentSubject"/>
    <w:uiPriority w:val="99"/>
    <w:semiHidden/>
    <w:rsid w:val="002C2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174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nocounty.ca.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1" ma:contentTypeDescription="Create a new document." ma:contentTypeScope="" ma:versionID="3684a99c44438a88e3f5489c37f6b9a5">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26fe0223adfaf6c35413fa95d5266bb9"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F238B-1F3D-49BD-AB74-47580480E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3.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2051</Words>
  <Characters>11697</Characters>
  <Application>Microsoft Office Word</Application>
  <DocSecurity>0</DocSecurity>
  <Lines>97</Lines>
  <Paragraphs>27</Paragraphs>
  <ScaleCrop>false</ScaleCrop>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9</cp:revision>
  <dcterms:created xsi:type="dcterms:W3CDTF">2021-11-09T21:53:00Z</dcterms:created>
  <dcterms:modified xsi:type="dcterms:W3CDTF">2021-11-09T22:48:00Z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ies>
</file>