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00ED4F50" w14:textId="77777777" w:rsidR="00AE5733" w:rsidRDefault="00AE5733" w:rsidP="00AE5733">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039A155C" w:rsidR="002E4365" w:rsidRDefault="00AE5733"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33B0776A"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D22F98">
                    <w:rPr>
                      <w:rFonts w:ascii="Arial" w:eastAsia="Times New Roman" w:hAnsi="Arial" w:cs="Arial"/>
                      <w:b/>
                      <w:bCs/>
                      <w:color w:val="333333"/>
                      <w:sz w:val="24"/>
                      <w:szCs w:val="24"/>
                    </w:rPr>
                    <w:t>March</w:t>
                  </w:r>
                  <w:r w:rsidR="0077159E">
                    <w:rPr>
                      <w:rFonts w:ascii="Arial" w:eastAsia="Times New Roman" w:hAnsi="Arial" w:cs="Arial"/>
                      <w:b/>
                      <w:bCs/>
                      <w:color w:val="333333"/>
                      <w:sz w:val="24"/>
                      <w:szCs w:val="24"/>
                    </w:rPr>
                    <w:t xml:space="preserve"> </w:t>
                  </w:r>
                  <w:r w:rsidR="00AE5733">
                    <w:rPr>
                      <w:rFonts w:ascii="Arial" w:eastAsia="Times New Roman" w:hAnsi="Arial" w:cs="Arial"/>
                      <w:b/>
                      <w:bCs/>
                      <w:color w:val="333333"/>
                      <w:sz w:val="24"/>
                      <w:szCs w:val="24"/>
                    </w:rPr>
                    <w:t>25</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202E6F"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01343">
              <w:trPr>
                <w:trHeight w:val="657"/>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4519BBA2"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971A6F">
                    <w:rPr>
                      <w:rFonts w:ascii="Arial" w:eastAsia="Times New Roman" w:hAnsi="Arial" w:cs="Arial"/>
                      <w:color w:val="000000"/>
                      <w:sz w:val="24"/>
                      <w:szCs w:val="24"/>
                    </w:rPr>
                    <w:t>February</w:t>
                  </w:r>
                  <w:r w:rsidRPr="001C20AB">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971A6F">
                    <w:rPr>
                      <w:rFonts w:ascii="Arial" w:eastAsia="Times New Roman" w:hAnsi="Arial" w:cs="Arial"/>
                      <w:color w:val="000000"/>
                      <w:sz w:val="24"/>
                      <w:szCs w:val="24"/>
                    </w:rPr>
                    <w:t>9</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sidRPr="001C20AB">
                    <w:rPr>
                      <w:rFonts w:ascii="Arial" w:eastAsia="Times New Roman" w:hAnsi="Arial" w:cs="Arial"/>
                      <w:color w:val="000000"/>
                      <w:sz w:val="24"/>
                      <w:szCs w:val="24"/>
                    </w:rPr>
                    <w:t>.</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598B0578" w14:textId="0E1C1F27" w:rsidR="00546F7B" w:rsidRPr="00237C1C" w:rsidRDefault="00371E8C" w:rsidP="00237C1C">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C01343">
                    <w:rPr>
                      <w:rFonts w:ascii="Arial" w:eastAsia="Times New Roman" w:hAnsi="Arial" w:cs="Arial"/>
                      <w:color w:val="000000"/>
                      <w:sz w:val="24"/>
                      <w:szCs w:val="24"/>
                    </w:rPr>
                    <w:t>Febru</w:t>
                  </w:r>
                  <w:r w:rsidR="002001D4">
                    <w:rPr>
                      <w:rFonts w:ascii="Arial" w:eastAsia="Times New Roman" w:hAnsi="Arial" w:cs="Arial"/>
                      <w:color w:val="000000"/>
                      <w:sz w:val="24"/>
                      <w:szCs w:val="24"/>
                    </w:rPr>
                    <w:t>ary</w:t>
                  </w:r>
                  <w:r w:rsidR="00EB1E01">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C01343">
                    <w:rPr>
                      <w:rFonts w:ascii="Arial" w:eastAsia="Times New Roman" w:hAnsi="Arial" w:cs="Arial"/>
                      <w:color w:val="000000"/>
                      <w:sz w:val="24"/>
                      <w:szCs w:val="24"/>
                    </w:rPr>
                    <w:t>9</w:t>
                  </w:r>
                  <w:r>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Pr>
                      <w:rFonts w:ascii="Arial" w:eastAsia="Times New Roman" w:hAnsi="Arial" w:cs="Arial"/>
                      <w:color w:val="000000"/>
                      <w:sz w:val="24"/>
                      <w:szCs w:val="24"/>
                    </w:rPr>
                    <w:t>.</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32B9D692" w14:textId="1B7CC71C" w:rsidR="00C01343" w:rsidRDefault="00C01343" w:rsidP="00C013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Executive Committee’s </w:t>
                  </w:r>
                  <w:r>
                    <w:rPr>
                      <w:rFonts w:ascii="Arial" w:eastAsia="Times New Roman" w:hAnsi="Arial" w:cs="Arial"/>
                      <w:b/>
                      <w:bCs/>
                      <w:color w:val="000000"/>
                      <w:sz w:val="24"/>
                      <w:szCs w:val="24"/>
                    </w:rPr>
                    <w:t>R</w:t>
                  </w:r>
                  <w:r>
                    <w:rPr>
                      <w:rFonts w:ascii="Arial" w:eastAsia="Times New Roman" w:hAnsi="Arial" w:cs="Arial"/>
                      <w:b/>
                      <w:bCs/>
                      <w:color w:val="000000"/>
                      <w:sz w:val="24"/>
                      <w:szCs w:val="24"/>
                    </w:rPr>
                    <w:t xml:space="preserve">ecommended </w:t>
                  </w:r>
                  <w:r>
                    <w:rPr>
                      <w:rFonts w:ascii="Arial" w:eastAsia="Times New Roman" w:hAnsi="Arial" w:cs="Arial"/>
                      <w:b/>
                      <w:bCs/>
                      <w:color w:val="000000"/>
                      <w:sz w:val="24"/>
                      <w:szCs w:val="24"/>
                    </w:rPr>
                    <w:t>B</w:t>
                  </w:r>
                  <w:r>
                    <w:rPr>
                      <w:rFonts w:ascii="Arial" w:eastAsia="Times New Roman" w:hAnsi="Arial" w:cs="Arial"/>
                      <w:b/>
                      <w:bCs/>
                      <w:color w:val="000000"/>
                      <w:sz w:val="24"/>
                      <w:szCs w:val="24"/>
                    </w:rPr>
                    <w:t>udget</w:t>
                  </w:r>
                </w:p>
                <w:p w14:paraId="1CEF35F8" w14:textId="1FF638CC" w:rsidR="00C01343" w:rsidRDefault="00C01343" w:rsidP="00C01343">
                  <w:pPr>
                    <w:spacing w:after="0" w:line="240" w:lineRule="auto"/>
                    <w:rPr>
                      <w:rFonts w:ascii="Arial" w:eastAsia="Times New Roman" w:hAnsi="Arial" w:cs="Arial"/>
                      <w:b/>
                      <w:bCs/>
                      <w:color w:val="000000"/>
                      <w:sz w:val="24"/>
                      <w:szCs w:val="24"/>
                    </w:rPr>
                  </w:pPr>
                </w:p>
                <w:p w14:paraId="43EDAB72" w14:textId="76AF3222" w:rsidR="00C01343" w:rsidRPr="00C01343" w:rsidRDefault="00C01343" w:rsidP="00C013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Develop the Executive Committee’s recommended fiscal year 2020 – 2021 budget to present to the Board of Supervisors for approval.</w:t>
                  </w: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1F17F0B" w:rsidR="00DB103A" w:rsidRPr="0040769D" w:rsidRDefault="00DB103A" w:rsidP="00566254">
                  <w:pPr>
                    <w:spacing w:after="0" w:line="240" w:lineRule="auto"/>
                    <w:rPr>
                      <w:rFonts w:ascii="Arial" w:eastAsia="Times New Roman" w:hAnsi="Arial" w:cs="Arial"/>
                      <w:b/>
                      <w:bCs/>
                      <w:sz w:val="24"/>
                      <w:szCs w:val="24"/>
                    </w:rPr>
                  </w:pP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06E2909F" w:rsidR="00474F68" w:rsidRPr="0040769D" w:rsidRDefault="00202E6F" w:rsidP="00474F68">
                  <w:pPr>
                    <w:rPr>
                      <w:rFonts w:ascii="Arial" w:eastAsia="Times New Roman" w:hAnsi="Arial" w:cs="Arial"/>
                      <w:b/>
                      <w:bCs/>
                      <w:sz w:val="24"/>
                      <w:szCs w:val="24"/>
                    </w:rPr>
                  </w:pPr>
                  <w:r>
                    <w:rPr>
                      <w:rFonts w:ascii="Arial" w:eastAsia="Times New Roman" w:hAnsi="Arial" w:cs="Arial"/>
                      <w:b/>
                      <w:bCs/>
                      <w:sz w:val="24"/>
                      <w:szCs w:val="24"/>
                    </w:rPr>
                    <w:t xml:space="preserve"> </w:t>
                  </w:r>
                </w:p>
                <w:p w14:paraId="153C611E" w14:textId="00670786" w:rsidR="00711D41" w:rsidRDefault="00202E6F" w:rsidP="00474F68">
                  <w:pPr>
                    <w:rPr>
                      <w:rFonts w:ascii="Arial" w:eastAsia="Times New Roman" w:hAnsi="Arial" w:cs="Arial"/>
                      <w:b/>
                      <w:bCs/>
                      <w:sz w:val="24"/>
                      <w:szCs w:val="24"/>
                    </w:rPr>
                  </w:pPr>
                  <w:r>
                    <w:rPr>
                      <w:rFonts w:ascii="Arial" w:eastAsia="Times New Roman" w:hAnsi="Arial" w:cs="Arial"/>
                      <w:b/>
                      <w:bCs/>
                      <w:sz w:val="24"/>
                      <w:szCs w:val="24"/>
                    </w:rPr>
                    <w:t>4.</w:t>
                  </w: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7FDFAD17" w14:textId="77777777" w:rsidR="00B41E7D" w:rsidRDefault="00B41E7D"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0B116376" w14:textId="35214A82" w:rsidR="00BF44E2" w:rsidRDefault="00BF44E2" w:rsidP="00711D41">
                  <w:pPr>
                    <w:spacing w:after="0" w:line="240" w:lineRule="auto"/>
                    <w:rPr>
                      <w:rFonts w:ascii="Arial" w:eastAsia="Times New Roman" w:hAnsi="Arial" w:cs="Arial"/>
                      <w:color w:val="000000"/>
                      <w:sz w:val="24"/>
                      <w:szCs w:val="24"/>
                    </w:rPr>
                  </w:pPr>
                </w:p>
                <w:p w14:paraId="06A72390" w14:textId="33E3C755" w:rsidR="00711D41" w:rsidRPr="00C01343" w:rsidRDefault="00BF44E2" w:rsidP="00711D41">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sidRPr="00BF44E2">
                    <w:rPr>
                      <w:rFonts w:ascii="Arial" w:eastAsia="Times New Roman" w:hAnsi="Arial" w:cs="Arial"/>
                      <w:color w:val="000000"/>
                      <w:sz w:val="24"/>
                      <w:szCs w:val="24"/>
                    </w:rPr>
                    <w:t xml:space="preserve"> </w:t>
                  </w:r>
                  <w:r w:rsidR="00C01343">
                    <w:rPr>
                      <w:rFonts w:ascii="Arial" w:eastAsia="Times New Roman" w:hAnsi="Arial" w:cs="Arial"/>
                      <w:color w:val="000000"/>
                      <w:sz w:val="24"/>
                      <w:szCs w:val="24"/>
                    </w:rPr>
                    <w:t>I</w:t>
                  </w:r>
                  <w:r w:rsidRPr="00B41E7D">
                    <w:rPr>
                      <w:rFonts w:ascii="Arial" w:eastAsia="Times New Roman" w:hAnsi="Arial" w:cs="Arial"/>
                      <w:color w:val="000000"/>
                      <w:sz w:val="24"/>
                      <w:szCs w:val="24"/>
                    </w:rPr>
                    <w:t xml:space="preserve">dentify </w:t>
                  </w:r>
                  <w:r w:rsidR="00C01343">
                    <w:rPr>
                      <w:rFonts w:ascii="Arial" w:eastAsia="Times New Roman" w:hAnsi="Arial" w:cs="Arial"/>
                      <w:color w:val="000000"/>
                      <w:sz w:val="24"/>
                      <w:szCs w:val="24"/>
                    </w:rPr>
                    <w:t xml:space="preserve">recommended </w:t>
                  </w:r>
                  <w:r w:rsidR="00B41E7D" w:rsidRPr="00B41E7D">
                    <w:rPr>
                      <w:rFonts w:ascii="Arial" w:eastAsia="Times New Roman" w:hAnsi="Arial" w:cs="Arial"/>
                      <w:color w:val="000000"/>
                      <w:sz w:val="24"/>
                      <w:szCs w:val="24"/>
                    </w:rPr>
                    <w:t>expenditure</w:t>
                  </w:r>
                  <w:r w:rsidR="00C01343">
                    <w:rPr>
                      <w:rFonts w:ascii="Arial" w:eastAsia="Times New Roman" w:hAnsi="Arial" w:cs="Arial"/>
                      <w:color w:val="000000"/>
                      <w:sz w:val="24"/>
                      <w:szCs w:val="24"/>
                    </w:rPr>
                    <w:t>s.</w:t>
                  </w:r>
                </w:p>
                <w:p w14:paraId="3031B948" w14:textId="386C3372" w:rsidR="00453C90" w:rsidRDefault="00453C90" w:rsidP="00C01343">
                  <w:pPr>
                    <w:spacing w:after="0" w:line="240" w:lineRule="auto"/>
                    <w:rPr>
                      <w:rFonts w:ascii="Arial" w:eastAsia="Times New Roman" w:hAnsi="Arial" w:cs="Arial"/>
                      <w:color w:val="000000"/>
                      <w:sz w:val="24"/>
                      <w:szCs w:val="24"/>
                    </w:rPr>
                  </w:pPr>
                </w:p>
                <w:p w14:paraId="29FE60FA" w14:textId="77777777" w:rsidR="00202E6F" w:rsidRDefault="00202E6F" w:rsidP="00C01343">
                  <w:pPr>
                    <w:spacing w:after="0" w:line="240" w:lineRule="auto"/>
                    <w:rPr>
                      <w:rFonts w:ascii="Arial" w:eastAsia="Times New Roman" w:hAnsi="Arial" w:cs="Arial"/>
                      <w:color w:val="000000"/>
                      <w:sz w:val="24"/>
                      <w:szCs w:val="24"/>
                    </w:rPr>
                  </w:pPr>
                  <w:bookmarkStart w:id="0" w:name="_GoBack"/>
                  <w:bookmarkEnd w:id="0"/>
                </w:p>
                <w:p w14:paraId="23596E10" w14:textId="77777777" w:rsidR="00202E6F" w:rsidRDefault="00202E6F" w:rsidP="00C01343">
                  <w:pPr>
                    <w:spacing w:after="0" w:line="240" w:lineRule="auto"/>
                    <w:rPr>
                      <w:rFonts w:ascii="Arial" w:eastAsia="Times New Roman" w:hAnsi="Arial" w:cs="Arial"/>
                      <w:color w:val="000000"/>
                      <w:sz w:val="24"/>
                      <w:szCs w:val="24"/>
                    </w:rPr>
                  </w:pPr>
                </w:p>
                <w:p w14:paraId="6F30A664" w14:textId="77777777" w:rsidR="00202E6F" w:rsidRDefault="00202E6F" w:rsidP="00202E6F">
                  <w:pPr>
                    <w:spacing w:after="0" w:line="240" w:lineRule="auto"/>
                    <w:rPr>
                      <w:rFonts w:ascii="Arial" w:eastAsia="Times New Roman" w:hAnsi="Arial" w:cs="Arial"/>
                      <w:b/>
                      <w:bCs/>
                      <w:color w:val="000000"/>
                      <w:sz w:val="24"/>
                      <w:szCs w:val="24"/>
                    </w:rPr>
                  </w:pPr>
                </w:p>
                <w:p w14:paraId="4814E135" w14:textId="0B985CE6" w:rsidR="00202E6F" w:rsidRDefault="00202E6F" w:rsidP="00202E6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Progress of the Report Writing Group</w:t>
                  </w:r>
                </w:p>
                <w:p w14:paraId="64108159" w14:textId="77777777" w:rsidR="00202E6F" w:rsidRDefault="00202E6F" w:rsidP="00202E6F">
                  <w:pPr>
                    <w:spacing w:after="0" w:line="240" w:lineRule="auto"/>
                    <w:rPr>
                      <w:rFonts w:ascii="Arial" w:eastAsia="Times New Roman" w:hAnsi="Arial" w:cs="Arial"/>
                      <w:color w:val="000000"/>
                      <w:sz w:val="24"/>
                      <w:szCs w:val="24"/>
                    </w:rPr>
                  </w:pPr>
                </w:p>
                <w:p w14:paraId="683F1E07" w14:textId="77777777" w:rsidR="00202E6F" w:rsidRDefault="00202E6F" w:rsidP="00202E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Review draft from the report writing group. </w:t>
                  </w:r>
                </w:p>
                <w:p w14:paraId="2C9059ED" w14:textId="77777777" w:rsidR="00202E6F" w:rsidRPr="00C01343" w:rsidRDefault="00202E6F" w:rsidP="00C01343">
                  <w:pPr>
                    <w:spacing w:after="0" w:line="240" w:lineRule="auto"/>
                    <w:rPr>
                      <w:rFonts w:ascii="Arial" w:eastAsia="Times New Roman" w:hAnsi="Arial" w:cs="Arial"/>
                      <w:color w:val="000000"/>
                      <w:sz w:val="24"/>
                      <w:szCs w:val="24"/>
                    </w:rPr>
                  </w:pPr>
                </w:p>
                <w:p w14:paraId="0B7C16C2" w14:textId="77777777" w:rsidR="00453C90" w:rsidRDefault="00453C90" w:rsidP="00B41E7D">
                  <w:pPr>
                    <w:rPr>
                      <w:rFonts w:ascii="Arial" w:eastAsia="Times New Roman" w:hAnsi="Arial" w:cs="Arial"/>
                      <w:sz w:val="24"/>
                      <w:szCs w:val="24"/>
                    </w:rPr>
                  </w:pPr>
                </w:p>
                <w:p w14:paraId="28EDEF91" w14:textId="54A34B2C" w:rsidR="00453C90" w:rsidRPr="00B41E7D" w:rsidRDefault="00C01343" w:rsidP="00B41E7D">
                  <w:pPr>
                    <w:rPr>
                      <w:rFonts w:ascii="Arial" w:eastAsia="Times New Roman" w:hAnsi="Arial" w:cs="Arial"/>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1C415225"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202E6F"/>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8"/>
  </w:num>
  <w:num w:numId="6">
    <w:abstractNumId w:val="2"/>
  </w:num>
  <w:num w:numId="7">
    <w:abstractNumId w:val="1"/>
  </w:num>
  <w:num w:numId="8">
    <w:abstractNumId w:val="11"/>
  </w:num>
  <w:num w:numId="9">
    <w:abstractNumId w:val="7"/>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25752"/>
    <w:rsid w:val="001A503D"/>
    <w:rsid w:val="001C20AB"/>
    <w:rsid w:val="001D78AC"/>
    <w:rsid w:val="001F26EA"/>
    <w:rsid w:val="002001D4"/>
    <w:rsid w:val="00202E6F"/>
    <w:rsid w:val="00237C1C"/>
    <w:rsid w:val="002840DF"/>
    <w:rsid w:val="002A27B6"/>
    <w:rsid w:val="002D1A60"/>
    <w:rsid w:val="002E0C10"/>
    <w:rsid w:val="002E4365"/>
    <w:rsid w:val="003414AB"/>
    <w:rsid w:val="00371E8C"/>
    <w:rsid w:val="003C4128"/>
    <w:rsid w:val="0040769D"/>
    <w:rsid w:val="0042298E"/>
    <w:rsid w:val="00432AAF"/>
    <w:rsid w:val="00453C90"/>
    <w:rsid w:val="00474F68"/>
    <w:rsid w:val="004841A4"/>
    <w:rsid w:val="004D490F"/>
    <w:rsid w:val="00502782"/>
    <w:rsid w:val="0052675C"/>
    <w:rsid w:val="00546F7B"/>
    <w:rsid w:val="00566254"/>
    <w:rsid w:val="005D7B8F"/>
    <w:rsid w:val="006D25BB"/>
    <w:rsid w:val="00711D41"/>
    <w:rsid w:val="0071743E"/>
    <w:rsid w:val="00754A33"/>
    <w:rsid w:val="00762446"/>
    <w:rsid w:val="00765363"/>
    <w:rsid w:val="0077159E"/>
    <w:rsid w:val="0080696B"/>
    <w:rsid w:val="00883A2E"/>
    <w:rsid w:val="00933BF0"/>
    <w:rsid w:val="00971A6F"/>
    <w:rsid w:val="00993E24"/>
    <w:rsid w:val="009B3B6C"/>
    <w:rsid w:val="009D587B"/>
    <w:rsid w:val="009E4343"/>
    <w:rsid w:val="00A453B3"/>
    <w:rsid w:val="00AC1448"/>
    <w:rsid w:val="00AD0005"/>
    <w:rsid w:val="00AE5733"/>
    <w:rsid w:val="00B41E7D"/>
    <w:rsid w:val="00BC0C71"/>
    <w:rsid w:val="00BD0D8B"/>
    <w:rsid w:val="00BE136D"/>
    <w:rsid w:val="00BF44E2"/>
    <w:rsid w:val="00C01343"/>
    <w:rsid w:val="00C4550B"/>
    <w:rsid w:val="00C46680"/>
    <w:rsid w:val="00C7319A"/>
    <w:rsid w:val="00CA7DC4"/>
    <w:rsid w:val="00CB0C07"/>
    <w:rsid w:val="00D22F98"/>
    <w:rsid w:val="00D44733"/>
    <w:rsid w:val="00DB103A"/>
    <w:rsid w:val="00DE40B9"/>
    <w:rsid w:val="00E40109"/>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2019-11-15T19:08:00Z</cp:lastPrinted>
  <dcterms:created xsi:type="dcterms:W3CDTF">2020-03-10T13:31:00Z</dcterms:created>
  <dcterms:modified xsi:type="dcterms:W3CDTF">2020-03-10T17:21:00Z</dcterms:modified>
</cp:coreProperties>
</file>