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07F1F" w14:textId="5ADA34F9" w:rsidR="0074520D"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64505348" w14:textId="7F1FB0C3" w:rsidR="00013A12" w:rsidRPr="00C520B9" w:rsidRDefault="00C520B9" w:rsidP="00C520B9">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JUVENILE JUSTICE COORDINATING COUNCIL</w:t>
      </w:r>
      <w:r w:rsidR="00013A12" w:rsidRPr="00E93B2F">
        <w:rPr>
          <w:rFonts w:ascii="Arial" w:eastAsia="Times New Roman" w:hAnsi="Arial" w:cs="Arial"/>
          <w:b/>
          <w:bCs/>
          <w:color w:val="333333"/>
          <w:sz w:val="24"/>
          <w:szCs w:val="24"/>
        </w:rPr>
        <w:t>, COUNTY OF MONO</w:t>
      </w:r>
      <w:r w:rsidR="00013A12" w:rsidRPr="00E93B2F">
        <w:rPr>
          <w:rFonts w:ascii="Arial" w:eastAsia="Times New Roman" w:hAnsi="Arial" w:cs="Arial"/>
          <w:b/>
          <w:bCs/>
          <w:color w:val="333333"/>
          <w:sz w:val="24"/>
          <w:szCs w:val="24"/>
        </w:rPr>
        <w:br/>
        <w:t>STATE OF CALIFORNIA</w:t>
      </w:r>
      <w:r w:rsidR="00013A12" w:rsidRPr="00E93B2F">
        <w:rPr>
          <w:rFonts w:ascii="Arial" w:eastAsia="Times New Roman" w:hAnsi="Arial" w:cs="Arial"/>
          <w:b/>
          <w:bCs/>
          <w:sz w:val="24"/>
          <w:szCs w:val="24"/>
        </w:rPr>
        <w:br/>
      </w:r>
    </w:p>
    <w:p w14:paraId="7897CC31" w14:textId="1993BE24"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 xml:space="preserve">Teleconference  </w:t>
      </w:r>
      <w:hyperlink r:id="rId6" w:history="1">
        <w:r w:rsidR="00393988" w:rsidRPr="00393988">
          <w:rPr>
            <w:rStyle w:val="Hyperlink"/>
            <w:rFonts w:ascii="Arial" w:hAnsi="Arial" w:cs="Arial"/>
          </w:rPr>
          <w:t>https://monocounty.zoom.us/j/85036953262</w:t>
        </w:r>
      </w:hyperlink>
      <w:r w:rsidR="00393988">
        <w:rPr>
          <w:rFonts w:ascii="Arial" w:hAnsi="Arial" w:cs="Arial"/>
        </w:rPr>
        <w:t xml:space="preserve"> </w:t>
      </w:r>
      <w:r w:rsidR="0030195E">
        <w:rPr>
          <w:rFonts w:ascii="Arial" w:hAnsi="Arial" w:cs="Arial"/>
        </w:rPr>
        <w:t xml:space="preserve">and Physical Location at </w:t>
      </w:r>
      <w:r w:rsidR="00307B35">
        <w:rPr>
          <w:rFonts w:ascii="Arial" w:hAnsi="Arial" w:cs="Arial"/>
        </w:rPr>
        <w:t xml:space="preserve">1290 Tavern Rd. Suite 153, Lundy Lake Room </w:t>
      </w:r>
      <w:r w:rsidR="009222F6">
        <w:rPr>
          <w:rFonts w:ascii="Arial" w:hAnsi="Arial" w:cs="Arial"/>
        </w:rPr>
        <w:t>Mammoth Lakes, CA 93546</w:t>
      </w:r>
    </w:p>
    <w:p w14:paraId="7281683D" w14:textId="2CF98647"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C520B9">
        <w:rPr>
          <w:rFonts w:ascii="Arial" w:eastAsia="Times New Roman" w:hAnsi="Arial" w:cs="Arial"/>
          <w:b/>
          <w:bCs/>
          <w:color w:val="333333"/>
          <w:sz w:val="24"/>
          <w:szCs w:val="24"/>
        </w:rPr>
        <w:t>General</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8C2BA3">
        <w:rPr>
          <w:rFonts w:ascii="Arial" w:eastAsia="Times New Roman" w:hAnsi="Arial" w:cs="Arial"/>
          <w:b/>
          <w:bCs/>
          <w:color w:val="333333"/>
          <w:sz w:val="24"/>
          <w:szCs w:val="24"/>
        </w:rPr>
        <w:t>A</w:t>
      </w:r>
      <w:r w:rsidR="00393988">
        <w:rPr>
          <w:rFonts w:ascii="Arial" w:eastAsia="Times New Roman" w:hAnsi="Arial" w:cs="Arial"/>
          <w:b/>
          <w:bCs/>
          <w:color w:val="333333"/>
          <w:sz w:val="24"/>
          <w:szCs w:val="24"/>
        </w:rPr>
        <w:t>pril 24, 2024</w:t>
      </w:r>
    </w:p>
    <w:p w14:paraId="002F2095" w14:textId="47BF6297" w:rsidR="00013A12" w:rsidRDefault="000C09A8"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C520B9">
        <w:rPr>
          <w:rFonts w:ascii="Times New Roman" w:eastAsia="Times New Roman" w:hAnsi="Times New Roman" w:cs="Times New Roman"/>
          <w:b/>
          <w:bCs/>
          <w:color w:val="333333"/>
          <w:sz w:val="24"/>
          <w:szCs w:val="24"/>
        </w:rPr>
        <w:t>:0</w:t>
      </w:r>
      <w:r w:rsidR="00576106">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Pr>
          <w:rFonts w:ascii="Times New Roman" w:eastAsia="Times New Roman" w:hAnsi="Times New Roman" w:cs="Times New Roman"/>
          <w:b/>
          <w:bCs/>
          <w:color w:val="333333"/>
          <w:sz w:val="24"/>
          <w:szCs w:val="24"/>
        </w:rPr>
        <w:t>10</w:t>
      </w:r>
      <w:r w:rsidR="00C520B9">
        <w:rPr>
          <w:rFonts w:ascii="Times New Roman" w:eastAsia="Times New Roman" w:hAnsi="Times New Roman" w:cs="Times New Roman"/>
          <w:b/>
          <w:bCs/>
          <w:color w:val="333333"/>
          <w:sz w:val="24"/>
          <w:szCs w:val="24"/>
        </w:rPr>
        <w:t>:</w:t>
      </w:r>
      <w:r w:rsidR="008C2BA3">
        <w:rPr>
          <w:rFonts w:ascii="Times New Roman" w:eastAsia="Times New Roman" w:hAnsi="Times New Roman" w:cs="Times New Roman"/>
          <w:b/>
          <w:bCs/>
          <w:color w:val="333333"/>
          <w:sz w:val="24"/>
          <w:szCs w:val="24"/>
        </w:rPr>
        <w:t>0</w:t>
      </w:r>
      <w:r w:rsidR="00C520B9">
        <w:rPr>
          <w:rFonts w:ascii="Times New Roman" w:eastAsia="Times New Roman" w:hAnsi="Times New Roman" w:cs="Times New Roman"/>
          <w:b/>
          <w:bCs/>
          <w:color w:val="333333"/>
          <w:sz w:val="24"/>
          <w:szCs w:val="24"/>
        </w:rPr>
        <w:t xml:space="preserve">0 </w:t>
      </w:r>
      <w:r>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AEEFFB" w14:textId="77777777" w:rsidR="008C2BA3" w:rsidRDefault="008C2BA3" w:rsidP="00013A12">
      <w:pPr>
        <w:spacing w:after="0" w:line="240" w:lineRule="auto"/>
        <w:jc w:val="both"/>
        <w:rPr>
          <w:rFonts w:ascii="Arial" w:eastAsia="Times New Roman" w:hAnsi="Arial" w:cs="Arial"/>
          <w:b/>
          <w:bCs/>
          <w:i/>
          <w:iCs/>
          <w:sz w:val="21"/>
          <w:szCs w:val="21"/>
        </w:rPr>
      </w:pPr>
    </w:p>
    <w:p w14:paraId="723C037E" w14:textId="77777777" w:rsidR="008C2BA3" w:rsidRDefault="008C2BA3" w:rsidP="00013A12">
      <w:pPr>
        <w:spacing w:after="0" w:line="240" w:lineRule="auto"/>
        <w:jc w:val="both"/>
        <w:rPr>
          <w:rFonts w:ascii="Arial" w:eastAsia="Times New Roman" w:hAnsi="Arial" w:cs="Arial"/>
          <w:b/>
          <w:bCs/>
          <w:i/>
          <w:iCs/>
          <w:sz w:val="21"/>
          <w:szCs w:val="21"/>
        </w:rPr>
      </w:pPr>
    </w:p>
    <w:p w14:paraId="6B157C80" w14:textId="77777777" w:rsidR="008C2BA3" w:rsidRDefault="008C2BA3" w:rsidP="00013A12">
      <w:pPr>
        <w:spacing w:after="0" w:line="240" w:lineRule="auto"/>
        <w:jc w:val="both"/>
        <w:rPr>
          <w:rFonts w:ascii="Arial" w:eastAsia="Times New Roman" w:hAnsi="Arial" w:cs="Arial"/>
          <w:b/>
          <w:bCs/>
          <w:i/>
          <w:iCs/>
          <w:sz w:val="21"/>
          <w:szCs w:val="21"/>
        </w:rPr>
      </w:pPr>
    </w:p>
    <w:p w14:paraId="7E9D3709" w14:textId="035EE8CC" w:rsidR="00013A12" w:rsidRDefault="00013A12" w:rsidP="00761F31">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77B67E1" w14:textId="77777777" w:rsidR="00C520B9" w:rsidRDefault="00C520B9" w:rsidP="00761F31">
      <w:pPr>
        <w:spacing w:after="0" w:line="240" w:lineRule="auto"/>
        <w:jc w:val="both"/>
        <w:rPr>
          <w:rFonts w:ascii="Arial" w:eastAsia="Times New Roman" w:hAnsi="Arial" w:cs="Arial"/>
          <w:b/>
          <w:bCs/>
          <w:i/>
          <w:iCs/>
          <w:sz w:val="21"/>
          <w:szCs w:val="21"/>
        </w:rPr>
      </w:pPr>
    </w:p>
    <w:p w14:paraId="577AE8A5" w14:textId="16BB54B5" w:rsidR="00C83A2A" w:rsidRDefault="00697C39" w:rsidP="00761F31">
      <w:pPr>
        <w:pStyle w:val="ListParagraph"/>
        <w:ind w:left="1080"/>
        <w:jc w:val="both"/>
      </w:pPr>
      <w:r>
        <w:rPr>
          <w:b/>
          <w:bCs/>
        </w:rPr>
        <w:t>9</w:t>
      </w:r>
      <w:r w:rsidR="00C520B9">
        <w:rPr>
          <w:b/>
          <w:bCs/>
        </w:rPr>
        <w:t>:00</w:t>
      </w:r>
      <w:r w:rsidR="00C83A2A">
        <w:rPr>
          <w:b/>
          <w:bCs/>
        </w:rPr>
        <w:t xml:space="preserve"> </w:t>
      </w:r>
      <w:r>
        <w:rPr>
          <w:b/>
          <w:bCs/>
        </w:rPr>
        <w:t xml:space="preserve">a.m. </w:t>
      </w:r>
      <w:r w:rsidR="00C83A2A" w:rsidRPr="00E91DFE">
        <w:t>Call Meeting to Order</w:t>
      </w:r>
    </w:p>
    <w:p w14:paraId="0483973C" w14:textId="77777777" w:rsidR="008C2BA3" w:rsidRPr="00E91DFE" w:rsidRDefault="008C2BA3" w:rsidP="00761F31">
      <w:pPr>
        <w:pStyle w:val="ListParagraph"/>
        <w:ind w:left="1080"/>
        <w:jc w:val="both"/>
      </w:pPr>
    </w:p>
    <w:p w14:paraId="05E18913" w14:textId="77777777" w:rsidR="00C83A2A" w:rsidRDefault="00C83A2A" w:rsidP="00761F31">
      <w:pPr>
        <w:pStyle w:val="ListParagraph"/>
        <w:numPr>
          <w:ilvl w:val="0"/>
          <w:numId w:val="2"/>
        </w:numPr>
        <w:jc w:val="both"/>
        <w:rPr>
          <w:b/>
          <w:bCs/>
        </w:rPr>
      </w:pPr>
      <w:r w:rsidRPr="002E71DE">
        <w:rPr>
          <w:b/>
          <w:bCs/>
        </w:rPr>
        <w:t>Opportunity for the Public to Address the Boar</w:t>
      </w:r>
      <w:r>
        <w:rPr>
          <w:b/>
          <w:bCs/>
        </w:rPr>
        <w:t>d</w:t>
      </w:r>
    </w:p>
    <w:p w14:paraId="149AB53C" w14:textId="747CBDCE" w:rsidR="00C83A2A" w:rsidRDefault="00C83A2A" w:rsidP="00761F31">
      <w:pPr>
        <w:pStyle w:val="ListParagraph"/>
        <w:ind w:left="1080"/>
        <w:jc w:val="both"/>
      </w:pPr>
      <w:r>
        <w:t xml:space="preserve">On items of public interest that are within the subject matter jurisdiction of the </w:t>
      </w:r>
      <w:r w:rsidR="000E0585">
        <w:t>B</w:t>
      </w:r>
      <w:r>
        <w:t xml:space="preserve">oard. (Speakers may be limited in speaking time </w:t>
      </w:r>
      <w:r w:rsidR="003D2991">
        <w:t>depending</w:t>
      </w:r>
      <w:r>
        <w:t xml:space="preserve"> upon the press of business and number of </w:t>
      </w:r>
      <w:r w:rsidR="003D2991">
        <w:t>people</w:t>
      </w:r>
      <w:r>
        <w:t xml:space="preserve"> wishing to address the </w:t>
      </w:r>
      <w:r w:rsidR="000E0585">
        <w:t>B</w:t>
      </w:r>
      <w:r>
        <w:t>oard.)</w:t>
      </w:r>
    </w:p>
    <w:p w14:paraId="19226658" w14:textId="77777777" w:rsidR="006B57D4" w:rsidRDefault="006B57D4" w:rsidP="00761F31">
      <w:pPr>
        <w:pStyle w:val="ListParagraph"/>
        <w:ind w:left="1080"/>
        <w:jc w:val="both"/>
      </w:pPr>
    </w:p>
    <w:p w14:paraId="2DCCA38D" w14:textId="62E425E2" w:rsidR="00175FFA" w:rsidRPr="006E3F36" w:rsidRDefault="006E3F36" w:rsidP="006B57D4">
      <w:pPr>
        <w:pStyle w:val="ListParagraph"/>
        <w:numPr>
          <w:ilvl w:val="0"/>
          <w:numId w:val="2"/>
        </w:numPr>
        <w:jc w:val="both"/>
      </w:pPr>
      <w:r>
        <w:rPr>
          <w:b/>
          <w:bCs/>
        </w:rPr>
        <w:t xml:space="preserve">Minutes Approval </w:t>
      </w:r>
    </w:p>
    <w:p w14:paraId="1D8E2BA4" w14:textId="2A693162" w:rsidR="006E3F36" w:rsidRDefault="006E3F36" w:rsidP="006E3F36">
      <w:pPr>
        <w:pStyle w:val="ListParagraph"/>
        <w:ind w:left="1080"/>
        <w:jc w:val="both"/>
      </w:pPr>
      <w:r>
        <w:t xml:space="preserve">Review </w:t>
      </w:r>
      <w:r w:rsidR="00933BE3">
        <w:t xml:space="preserve">minutes </w:t>
      </w:r>
      <w:r w:rsidR="00E36D8D">
        <w:t xml:space="preserve">from the meeting on November 15, 2023. </w:t>
      </w:r>
    </w:p>
    <w:p w14:paraId="0F333EFC" w14:textId="77777777" w:rsidR="00E36D8D" w:rsidRDefault="00E36D8D" w:rsidP="006E3F36">
      <w:pPr>
        <w:pStyle w:val="ListParagraph"/>
        <w:ind w:left="1080"/>
        <w:jc w:val="both"/>
      </w:pPr>
    </w:p>
    <w:p w14:paraId="01399368" w14:textId="17ACBF5A" w:rsidR="00E36D8D" w:rsidRPr="00E36D8D" w:rsidRDefault="00E36D8D" w:rsidP="006E3F36">
      <w:pPr>
        <w:pStyle w:val="ListParagraph"/>
        <w:ind w:left="1080"/>
        <w:jc w:val="both"/>
      </w:pPr>
      <w:r>
        <w:rPr>
          <w:b/>
          <w:bCs/>
        </w:rPr>
        <w:t xml:space="preserve">Recommended Action: </w:t>
      </w:r>
      <w:r>
        <w:t xml:space="preserve">Discuss and approve minutes. </w:t>
      </w:r>
    </w:p>
    <w:p w14:paraId="52929F7C" w14:textId="77777777" w:rsidR="00174624" w:rsidRDefault="00174624" w:rsidP="00761F31">
      <w:pPr>
        <w:pStyle w:val="ListParagraph"/>
        <w:ind w:left="1080"/>
        <w:jc w:val="both"/>
      </w:pPr>
    </w:p>
    <w:p w14:paraId="19F447ED" w14:textId="4768ED01" w:rsidR="008F18B3" w:rsidRPr="00AF2C82" w:rsidRDefault="00AF2C82" w:rsidP="00761F31">
      <w:pPr>
        <w:pStyle w:val="ListParagraph"/>
        <w:numPr>
          <w:ilvl w:val="0"/>
          <w:numId w:val="2"/>
        </w:numPr>
        <w:jc w:val="both"/>
      </w:pPr>
      <w:r>
        <w:rPr>
          <w:b/>
          <w:bCs/>
        </w:rPr>
        <w:t xml:space="preserve">Review Survey </w:t>
      </w:r>
    </w:p>
    <w:p w14:paraId="19D0244C" w14:textId="6C104821" w:rsidR="00892796" w:rsidRDefault="007E383A" w:rsidP="00761F31">
      <w:pPr>
        <w:pStyle w:val="ListParagraph"/>
        <w:ind w:left="1080"/>
        <w:jc w:val="both"/>
      </w:pPr>
      <w:r>
        <w:t>As a follow up</w:t>
      </w:r>
      <w:r w:rsidR="00E47387">
        <w:t xml:space="preserve"> to</w:t>
      </w:r>
      <w:r>
        <w:t xml:space="preserve"> the Children’s Summit a survey was created to help Probation understand what </w:t>
      </w:r>
      <w:r w:rsidR="00E31836">
        <w:t xml:space="preserve">caregivers </w:t>
      </w:r>
      <w:r w:rsidR="00E47387">
        <w:t xml:space="preserve">and </w:t>
      </w:r>
      <w:r w:rsidR="009B002B">
        <w:t>youths’ experience</w:t>
      </w:r>
      <w:r w:rsidR="006527A4">
        <w:t>d</w:t>
      </w:r>
      <w:r w:rsidR="009B002B">
        <w:t xml:space="preserve"> on Probation. </w:t>
      </w:r>
      <w:r w:rsidR="0005228A">
        <w:t xml:space="preserve"> </w:t>
      </w:r>
    </w:p>
    <w:p w14:paraId="52F4C0BD" w14:textId="77777777" w:rsidR="003D2991" w:rsidRDefault="003D2991" w:rsidP="00761F31">
      <w:pPr>
        <w:pStyle w:val="ListParagraph"/>
        <w:ind w:left="1080"/>
        <w:jc w:val="both"/>
      </w:pPr>
    </w:p>
    <w:p w14:paraId="7397EE7A" w14:textId="4459A8A6" w:rsidR="00C63056" w:rsidRDefault="00892796" w:rsidP="00761F31">
      <w:pPr>
        <w:pStyle w:val="ListParagraph"/>
        <w:ind w:left="1080"/>
        <w:jc w:val="both"/>
      </w:pPr>
      <w:r>
        <w:rPr>
          <w:b/>
          <w:bCs/>
        </w:rPr>
        <w:t>Recommended Action:</w:t>
      </w:r>
      <w:r>
        <w:t xml:space="preserve"> Discussion and </w:t>
      </w:r>
      <w:r w:rsidR="00847A19">
        <w:t xml:space="preserve">provide </w:t>
      </w:r>
      <w:r>
        <w:t>feedback</w:t>
      </w:r>
      <w:r w:rsidR="00847A19">
        <w:t xml:space="preserve">. </w:t>
      </w:r>
      <w:r>
        <w:t xml:space="preserve"> </w:t>
      </w:r>
    </w:p>
    <w:p w14:paraId="469EA24B" w14:textId="77777777" w:rsidR="00C63056" w:rsidRPr="00C63056" w:rsidRDefault="00C63056" w:rsidP="00761F31">
      <w:pPr>
        <w:pStyle w:val="ListParagraph"/>
        <w:ind w:left="1080"/>
        <w:jc w:val="both"/>
      </w:pPr>
    </w:p>
    <w:p w14:paraId="729E5EF7" w14:textId="4830C605" w:rsidR="00C63056" w:rsidRPr="00394F2C" w:rsidRDefault="00E54483" w:rsidP="00761F31">
      <w:pPr>
        <w:pStyle w:val="ListParagraph"/>
        <w:numPr>
          <w:ilvl w:val="0"/>
          <w:numId w:val="2"/>
        </w:numPr>
        <w:jc w:val="both"/>
      </w:pPr>
      <w:r>
        <w:rPr>
          <w:b/>
          <w:bCs/>
        </w:rPr>
        <w:t xml:space="preserve">Allocation </w:t>
      </w:r>
      <w:r w:rsidR="00394F2C">
        <w:rPr>
          <w:b/>
          <w:bCs/>
        </w:rPr>
        <w:t xml:space="preserve">Discussion </w:t>
      </w:r>
    </w:p>
    <w:p w14:paraId="2F05B7C6" w14:textId="4C685149" w:rsidR="00A40E64" w:rsidRDefault="00FD50C2" w:rsidP="00761F31">
      <w:pPr>
        <w:pStyle w:val="ListParagraph"/>
        <w:ind w:left="1080"/>
        <w:jc w:val="both"/>
      </w:pPr>
      <w:r>
        <w:t xml:space="preserve">Review the parameters of the </w:t>
      </w:r>
      <w:r w:rsidR="005D3A86">
        <w:t xml:space="preserve">Realignment </w:t>
      </w:r>
      <w:r>
        <w:t>funding. Discuss possible ideas for a pla</w:t>
      </w:r>
      <w:r w:rsidR="00BD5369">
        <w:t>n</w:t>
      </w:r>
      <w:r w:rsidR="00A40E64">
        <w:t xml:space="preserve">. </w:t>
      </w:r>
    </w:p>
    <w:p w14:paraId="285CC9A0" w14:textId="77777777" w:rsidR="003D2991" w:rsidRDefault="003D2991" w:rsidP="00761F31">
      <w:pPr>
        <w:pStyle w:val="ListParagraph"/>
        <w:ind w:left="1080"/>
        <w:jc w:val="both"/>
      </w:pPr>
    </w:p>
    <w:p w14:paraId="663180CB" w14:textId="0C58473B" w:rsidR="00420EEC" w:rsidRDefault="00420EEC" w:rsidP="00761F31">
      <w:pPr>
        <w:pStyle w:val="ListParagraph"/>
        <w:ind w:left="1080"/>
        <w:jc w:val="both"/>
      </w:pPr>
      <w:r>
        <w:rPr>
          <w:b/>
          <w:bCs/>
        </w:rPr>
        <w:t xml:space="preserve">Recommended Action: </w:t>
      </w:r>
      <w:r w:rsidR="00AD2A23">
        <w:t xml:space="preserve">Provide </w:t>
      </w:r>
      <w:r w:rsidR="000F6497">
        <w:t>directions</w:t>
      </w:r>
      <w:r w:rsidR="00AD2A23">
        <w:t xml:space="preserve"> to the subcommittee </w:t>
      </w:r>
      <w:r w:rsidR="00301FE5">
        <w:t>to</w:t>
      </w:r>
      <w:r w:rsidR="00281183">
        <w:t xml:space="preserve"> formulate a </w:t>
      </w:r>
      <w:r w:rsidR="00301FE5">
        <w:t xml:space="preserve">plan. </w:t>
      </w:r>
    </w:p>
    <w:p w14:paraId="77804534" w14:textId="77777777" w:rsidR="00301FE5" w:rsidRPr="00420EEC" w:rsidRDefault="00301FE5" w:rsidP="00761F31">
      <w:pPr>
        <w:pStyle w:val="ListParagraph"/>
        <w:ind w:left="1080"/>
        <w:jc w:val="both"/>
      </w:pPr>
    </w:p>
    <w:p w14:paraId="268331E9" w14:textId="28231446" w:rsidR="00E954AE" w:rsidRPr="00441B7E" w:rsidRDefault="00874CA6" w:rsidP="00441B7E">
      <w:pPr>
        <w:pStyle w:val="ListParagraph"/>
        <w:numPr>
          <w:ilvl w:val="0"/>
          <w:numId w:val="2"/>
        </w:numPr>
        <w:jc w:val="both"/>
        <w:rPr>
          <w:b/>
          <w:bCs/>
        </w:rPr>
      </w:pPr>
      <w:r w:rsidRPr="00E954AE">
        <w:rPr>
          <w:b/>
          <w:bCs/>
        </w:rPr>
        <w:t xml:space="preserve">Review </w:t>
      </w:r>
      <w:r w:rsidR="004C1A94" w:rsidRPr="00E954AE">
        <w:rPr>
          <w:b/>
          <w:bCs/>
        </w:rPr>
        <w:t>SB 823</w:t>
      </w:r>
      <w:r w:rsidR="00B57A12">
        <w:rPr>
          <w:b/>
          <w:bCs/>
        </w:rPr>
        <w:t xml:space="preserve"> </w:t>
      </w:r>
      <w:r w:rsidR="00441B7E" w:rsidRPr="00441B7E">
        <w:rPr>
          <w:b/>
          <w:bCs/>
        </w:rPr>
        <w:t>Juvenile Justice Crime Prevention Act &amp;</w:t>
      </w:r>
      <w:r w:rsidR="00441B7E">
        <w:rPr>
          <w:b/>
          <w:bCs/>
        </w:rPr>
        <w:t xml:space="preserve"> </w:t>
      </w:r>
      <w:r w:rsidR="00441B7E" w:rsidRPr="00441B7E">
        <w:rPr>
          <w:b/>
          <w:bCs/>
        </w:rPr>
        <w:t>Youthful Offender Block Grant</w:t>
      </w:r>
      <w:r w:rsidR="0037588A">
        <w:rPr>
          <w:b/>
          <w:bCs/>
        </w:rPr>
        <w:t xml:space="preserve"> Consolidated Annual Plan</w:t>
      </w:r>
      <w:r w:rsidR="00441B7E" w:rsidRPr="00441B7E">
        <w:rPr>
          <w:b/>
          <w:bCs/>
        </w:rPr>
        <w:t xml:space="preserve"> (JJCPA-YOBG)</w:t>
      </w:r>
    </w:p>
    <w:p w14:paraId="021C50F8" w14:textId="5BF09B0E" w:rsidR="00C83A2A" w:rsidRDefault="008B4A1D" w:rsidP="00E954AE">
      <w:pPr>
        <w:pStyle w:val="ListParagraph"/>
        <w:ind w:left="1080"/>
        <w:jc w:val="both"/>
      </w:pPr>
      <w:r>
        <w:t xml:space="preserve">Review </w:t>
      </w:r>
      <w:r w:rsidR="001E53D3">
        <w:t>report</w:t>
      </w:r>
      <w:r w:rsidR="005268A3">
        <w:t xml:space="preserve"> and suggest any changes. </w:t>
      </w:r>
    </w:p>
    <w:p w14:paraId="124F4504" w14:textId="77777777" w:rsidR="003D2991" w:rsidRDefault="003D2991" w:rsidP="00E954AE">
      <w:pPr>
        <w:pStyle w:val="ListParagraph"/>
        <w:ind w:left="1080"/>
        <w:jc w:val="both"/>
      </w:pPr>
    </w:p>
    <w:p w14:paraId="7A388D0D" w14:textId="72FD4836" w:rsidR="00ED4290" w:rsidRDefault="00C83A2A" w:rsidP="00E954AE">
      <w:pPr>
        <w:pStyle w:val="ListParagraph"/>
        <w:ind w:left="1080"/>
        <w:jc w:val="both"/>
      </w:pPr>
      <w:r w:rsidRPr="001B4A19">
        <w:rPr>
          <w:b/>
          <w:bCs/>
        </w:rPr>
        <w:t>Recommended Action:</w:t>
      </w:r>
      <w:r>
        <w:rPr>
          <w:b/>
          <w:bCs/>
        </w:rPr>
        <w:t xml:space="preserve"> </w:t>
      </w:r>
      <w:r w:rsidR="00207967">
        <w:t>Review</w:t>
      </w:r>
      <w:r w:rsidR="005042E4">
        <w:t xml:space="preserve"> and </w:t>
      </w:r>
      <w:r w:rsidR="00422D63">
        <w:t>approve the r</w:t>
      </w:r>
      <w:r w:rsidR="00E954AE">
        <w:t>eport.</w:t>
      </w:r>
      <w:r w:rsidR="0074520D">
        <w:t xml:space="preserve"> </w:t>
      </w:r>
    </w:p>
    <w:p w14:paraId="6384BC37" w14:textId="77777777" w:rsidR="00ED4290" w:rsidRDefault="00ED4290" w:rsidP="00761F31">
      <w:pPr>
        <w:pStyle w:val="ListParagraph"/>
        <w:ind w:left="1080"/>
        <w:jc w:val="both"/>
      </w:pPr>
    </w:p>
    <w:p w14:paraId="7FCE466A" w14:textId="77777777" w:rsidR="001E53D3" w:rsidRPr="00ED4290" w:rsidRDefault="001E53D3" w:rsidP="001E53D3">
      <w:pPr>
        <w:pStyle w:val="ListParagraph"/>
        <w:numPr>
          <w:ilvl w:val="0"/>
          <w:numId w:val="2"/>
        </w:numPr>
        <w:jc w:val="both"/>
        <w:rPr>
          <w:b/>
          <w:bCs/>
        </w:rPr>
      </w:pPr>
      <w:r>
        <w:rPr>
          <w:b/>
          <w:bCs/>
        </w:rPr>
        <w:t xml:space="preserve">Review </w:t>
      </w:r>
      <w:r w:rsidRPr="00ED4290">
        <w:rPr>
          <w:b/>
          <w:bCs/>
        </w:rPr>
        <w:t>AB 505 Juvenile Justice Realignment Block Grant Annual Plan</w:t>
      </w:r>
    </w:p>
    <w:p w14:paraId="36C371D2" w14:textId="0224F9BB" w:rsidR="001E53D3" w:rsidRDefault="001E53D3" w:rsidP="001E53D3">
      <w:pPr>
        <w:pStyle w:val="ListParagraph"/>
        <w:ind w:left="1080"/>
        <w:jc w:val="both"/>
      </w:pPr>
      <w:r>
        <w:t xml:space="preserve">Review report and suggest any changes. </w:t>
      </w:r>
    </w:p>
    <w:p w14:paraId="4A83B93C" w14:textId="77777777" w:rsidR="003D2991" w:rsidRDefault="003D2991" w:rsidP="001E53D3">
      <w:pPr>
        <w:pStyle w:val="ListParagraph"/>
        <w:ind w:left="1080"/>
        <w:jc w:val="both"/>
      </w:pPr>
    </w:p>
    <w:p w14:paraId="445479AD" w14:textId="0A4C71CD" w:rsidR="001E53D3" w:rsidRDefault="001E53D3" w:rsidP="001E53D3">
      <w:pPr>
        <w:pStyle w:val="ListParagraph"/>
        <w:ind w:left="1080"/>
        <w:jc w:val="both"/>
      </w:pPr>
      <w:r>
        <w:rPr>
          <w:b/>
          <w:bCs/>
        </w:rPr>
        <w:t xml:space="preserve">Recommended Action: </w:t>
      </w:r>
      <w:r>
        <w:t xml:space="preserve">Review and approve the report. </w:t>
      </w:r>
    </w:p>
    <w:p w14:paraId="403C7499" w14:textId="77777777" w:rsidR="001E53D3" w:rsidRPr="001E53D3" w:rsidRDefault="001E53D3" w:rsidP="001E53D3">
      <w:pPr>
        <w:pStyle w:val="ListParagraph"/>
        <w:ind w:left="1080"/>
        <w:jc w:val="both"/>
      </w:pPr>
    </w:p>
    <w:p w14:paraId="3CA9457B" w14:textId="7F428A60" w:rsidR="00ED4290" w:rsidRPr="006625C5" w:rsidRDefault="006625C5" w:rsidP="00761F31">
      <w:pPr>
        <w:pStyle w:val="ListParagraph"/>
        <w:numPr>
          <w:ilvl w:val="0"/>
          <w:numId w:val="2"/>
        </w:numPr>
        <w:jc w:val="both"/>
      </w:pPr>
      <w:r>
        <w:rPr>
          <w:b/>
          <w:bCs/>
        </w:rPr>
        <w:t xml:space="preserve">Calendar of Future Meeting Dates </w:t>
      </w:r>
    </w:p>
    <w:p w14:paraId="7C14B29C" w14:textId="451094A3" w:rsidR="006625C5" w:rsidRDefault="006625C5" w:rsidP="00761F31">
      <w:pPr>
        <w:pStyle w:val="ListParagraph"/>
        <w:ind w:left="1080"/>
        <w:jc w:val="both"/>
      </w:pPr>
      <w:r>
        <w:t xml:space="preserve">Discuss future meeting dates for </w:t>
      </w:r>
      <w:r w:rsidR="007C12C7">
        <w:t xml:space="preserve">this committee. </w:t>
      </w:r>
    </w:p>
    <w:p w14:paraId="789AD3E6" w14:textId="77777777" w:rsidR="003D2991" w:rsidRDefault="003D2991" w:rsidP="00761F31">
      <w:pPr>
        <w:pStyle w:val="ListParagraph"/>
        <w:ind w:left="1080"/>
        <w:jc w:val="both"/>
      </w:pPr>
    </w:p>
    <w:p w14:paraId="237C36F2" w14:textId="6C76ED86" w:rsidR="007C12C7" w:rsidRPr="007C12C7" w:rsidRDefault="007C12C7" w:rsidP="00761F31">
      <w:pPr>
        <w:pStyle w:val="ListParagraph"/>
        <w:ind w:left="1080"/>
        <w:jc w:val="both"/>
      </w:pPr>
      <w:r>
        <w:rPr>
          <w:b/>
          <w:bCs/>
        </w:rPr>
        <w:t>Recommended Action:</w:t>
      </w:r>
      <w:r w:rsidR="00012283">
        <w:t xml:space="preserve"> </w:t>
      </w:r>
      <w:r w:rsidR="007E5CAF">
        <w:t>Discuss and a</w:t>
      </w:r>
      <w:r w:rsidR="00012283">
        <w:t>pprove the following dates: June 5, 2024</w:t>
      </w:r>
      <w:r w:rsidR="0064464B">
        <w:t xml:space="preserve">, at </w:t>
      </w:r>
      <w:r w:rsidR="00AA3A2C">
        <w:t>1</w:t>
      </w:r>
      <w:r w:rsidR="0064464B">
        <w:t xml:space="preserve">:00 </w:t>
      </w:r>
      <w:r w:rsidR="00AA3A2C">
        <w:t>p</w:t>
      </w:r>
      <w:r w:rsidR="0064464B">
        <w:t>.m.; August 28, 2024, at 1:00 p.m.</w:t>
      </w:r>
      <w:r w:rsidR="00EA4BC9">
        <w:t>; October 23, 2024, at 1:00 p.m.; January 22, 2024, at 1:00 p.m.</w:t>
      </w:r>
      <w:r w:rsidR="00012283">
        <w:t xml:space="preserve"> </w:t>
      </w:r>
    </w:p>
    <w:p w14:paraId="23026416" w14:textId="77777777" w:rsidR="00C83A2A" w:rsidRDefault="00C83A2A" w:rsidP="00C83A2A">
      <w:pPr>
        <w:pStyle w:val="ListParagraph"/>
        <w:ind w:left="1080"/>
      </w:pPr>
    </w:p>
    <w:p w14:paraId="7D8DFB32" w14:textId="526FDAAD" w:rsidR="002F1D73" w:rsidRPr="002950E2" w:rsidRDefault="002F1D73" w:rsidP="002950E2">
      <w:pPr>
        <w:pStyle w:val="ListParagraph"/>
        <w:ind w:left="1080"/>
        <w:rPr>
          <w:b/>
          <w:bCs/>
        </w:rPr>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2D260FAC" w14:textId="467D8F30" w:rsidR="00C83A2A" w:rsidRPr="00EE2BC7" w:rsidRDefault="00C83A2A" w:rsidP="00EE2BC7">
      <w:pPr>
        <w:rPr>
          <w:b/>
          <w:bCs/>
        </w:rPr>
      </w:pPr>
      <w:r w:rsidRPr="00EE2BC7">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68197A"/>
    <w:multiLevelType w:val="hybridMultilevel"/>
    <w:tmpl w:val="06FAE2F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069135">
    <w:abstractNumId w:val="2"/>
  </w:num>
  <w:num w:numId="2" w16cid:durableId="2009405797">
    <w:abstractNumId w:val="0"/>
  </w:num>
  <w:num w:numId="3" w16cid:durableId="171777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2283"/>
    <w:rsid w:val="00013A12"/>
    <w:rsid w:val="0005228A"/>
    <w:rsid w:val="00064E94"/>
    <w:rsid w:val="00077CED"/>
    <w:rsid w:val="000B274E"/>
    <w:rsid w:val="000C09A8"/>
    <w:rsid w:val="000E0585"/>
    <w:rsid w:val="000F6497"/>
    <w:rsid w:val="00146B8A"/>
    <w:rsid w:val="00166A48"/>
    <w:rsid w:val="00174624"/>
    <w:rsid w:val="00175FFA"/>
    <w:rsid w:val="001C7BDD"/>
    <w:rsid w:val="001E53D3"/>
    <w:rsid w:val="001E702F"/>
    <w:rsid w:val="00207967"/>
    <w:rsid w:val="00262641"/>
    <w:rsid w:val="00281183"/>
    <w:rsid w:val="002950E2"/>
    <w:rsid w:val="002C5EA9"/>
    <w:rsid w:val="002C719F"/>
    <w:rsid w:val="002F1D73"/>
    <w:rsid w:val="002F3528"/>
    <w:rsid w:val="0030195E"/>
    <w:rsid w:val="00301FE5"/>
    <w:rsid w:val="00307B35"/>
    <w:rsid w:val="003260D9"/>
    <w:rsid w:val="003442E8"/>
    <w:rsid w:val="00367116"/>
    <w:rsid w:val="0037588A"/>
    <w:rsid w:val="00391EB0"/>
    <w:rsid w:val="00393988"/>
    <w:rsid w:val="00394F2C"/>
    <w:rsid w:val="003A15D0"/>
    <w:rsid w:val="003D2991"/>
    <w:rsid w:val="00420EEC"/>
    <w:rsid w:val="00422D63"/>
    <w:rsid w:val="00432DC1"/>
    <w:rsid w:val="00441B7E"/>
    <w:rsid w:val="004C1A94"/>
    <w:rsid w:val="005042E4"/>
    <w:rsid w:val="005268A3"/>
    <w:rsid w:val="0053173C"/>
    <w:rsid w:val="00552D70"/>
    <w:rsid w:val="00576106"/>
    <w:rsid w:val="005A656C"/>
    <w:rsid w:val="005D3A86"/>
    <w:rsid w:val="005F248C"/>
    <w:rsid w:val="0062064B"/>
    <w:rsid w:val="0064464B"/>
    <w:rsid w:val="006527A4"/>
    <w:rsid w:val="006625C5"/>
    <w:rsid w:val="00697C39"/>
    <w:rsid w:val="006A1D28"/>
    <w:rsid w:val="006B57D4"/>
    <w:rsid w:val="006C5A07"/>
    <w:rsid w:val="006E3F36"/>
    <w:rsid w:val="00720D18"/>
    <w:rsid w:val="0074520D"/>
    <w:rsid w:val="00761F31"/>
    <w:rsid w:val="007B3FCF"/>
    <w:rsid w:val="007C12C7"/>
    <w:rsid w:val="007C7547"/>
    <w:rsid w:val="007E220E"/>
    <w:rsid w:val="007E383A"/>
    <w:rsid w:val="007E56AC"/>
    <w:rsid w:val="007E5CAF"/>
    <w:rsid w:val="008316D9"/>
    <w:rsid w:val="00833725"/>
    <w:rsid w:val="008419FB"/>
    <w:rsid w:val="00847A19"/>
    <w:rsid w:val="0086622A"/>
    <w:rsid w:val="0086638D"/>
    <w:rsid w:val="00874CA6"/>
    <w:rsid w:val="00892796"/>
    <w:rsid w:val="008B4A1D"/>
    <w:rsid w:val="008B6CFA"/>
    <w:rsid w:val="008C2BA3"/>
    <w:rsid w:val="008F18B3"/>
    <w:rsid w:val="00901B5C"/>
    <w:rsid w:val="009222F6"/>
    <w:rsid w:val="00933BE3"/>
    <w:rsid w:val="009B002B"/>
    <w:rsid w:val="009B79B6"/>
    <w:rsid w:val="00A2016F"/>
    <w:rsid w:val="00A40E64"/>
    <w:rsid w:val="00A92003"/>
    <w:rsid w:val="00AA3A2C"/>
    <w:rsid w:val="00AD2A23"/>
    <w:rsid w:val="00AE56F7"/>
    <w:rsid w:val="00AF2C82"/>
    <w:rsid w:val="00B57A12"/>
    <w:rsid w:val="00B71626"/>
    <w:rsid w:val="00B95A44"/>
    <w:rsid w:val="00BA647F"/>
    <w:rsid w:val="00BD5369"/>
    <w:rsid w:val="00BF1AE4"/>
    <w:rsid w:val="00C07363"/>
    <w:rsid w:val="00C520B9"/>
    <w:rsid w:val="00C63056"/>
    <w:rsid w:val="00C77858"/>
    <w:rsid w:val="00C83A2A"/>
    <w:rsid w:val="00CA05A7"/>
    <w:rsid w:val="00CB15C9"/>
    <w:rsid w:val="00CB5F6C"/>
    <w:rsid w:val="00CE217A"/>
    <w:rsid w:val="00D8268D"/>
    <w:rsid w:val="00DC4DD2"/>
    <w:rsid w:val="00E2338F"/>
    <w:rsid w:val="00E31836"/>
    <w:rsid w:val="00E36D8D"/>
    <w:rsid w:val="00E41775"/>
    <w:rsid w:val="00E47387"/>
    <w:rsid w:val="00E54483"/>
    <w:rsid w:val="00E954AE"/>
    <w:rsid w:val="00EA4BC9"/>
    <w:rsid w:val="00EB6105"/>
    <w:rsid w:val="00ED4290"/>
    <w:rsid w:val="00EE15F4"/>
    <w:rsid w:val="00EE2BC7"/>
    <w:rsid w:val="00F66FFA"/>
    <w:rsid w:val="00FD40CA"/>
    <w:rsid w:val="00FD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988"/>
    <w:rPr>
      <w:color w:val="0563C1" w:themeColor="hyperlink"/>
      <w:u w:val="single"/>
    </w:rPr>
  </w:style>
  <w:style w:type="character" w:styleId="UnresolvedMention">
    <w:name w:val="Unresolved Mention"/>
    <w:basedOn w:val="DefaultParagraphFont"/>
    <w:uiPriority w:val="99"/>
    <w:semiHidden/>
    <w:unhideWhenUsed/>
    <w:rsid w:val="00393988"/>
    <w:rPr>
      <w:color w:val="605E5C"/>
      <w:shd w:val="clear" w:color="auto" w:fill="E1DFDD"/>
    </w:rPr>
  </w:style>
  <w:style w:type="paragraph" w:styleId="NormalWeb">
    <w:name w:val="Normal (Web)"/>
    <w:basedOn w:val="Normal"/>
    <w:uiPriority w:val="99"/>
    <w:semiHidden/>
    <w:unhideWhenUsed/>
    <w:rsid w:val="008337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26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5036953262"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Jazmin Barkley</cp:lastModifiedBy>
  <cp:revision>71</cp:revision>
  <cp:lastPrinted>2022-03-21T17:11:00Z</cp:lastPrinted>
  <dcterms:created xsi:type="dcterms:W3CDTF">2024-04-18T15:30:00Z</dcterms:created>
  <dcterms:modified xsi:type="dcterms:W3CDTF">2024-04-18T18:11:00Z</dcterms:modified>
</cp:coreProperties>
</file>